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22" w:rsidRPr="00E82222" w:rsidRDefault="00E82222" w:rsidP="00E82222">
      <w:pPr>
        <w:suppressAutoHyphens/>
        <w:wordWrap w:val="0"/>
        <w:autoSpaceDE w:val="0"/>
        <w:autoSpaceDN w:val="0"/>
        <w:spacing w:line="340" w:lineRule="exact"/>
        <w:jc w:val="left"/>
        <w:textAlignment w:val="baseline"/>
        <w:rPr>
          <w:rFonts w:ascii="ＭＳ 明朝" w:eastAsia="ＭＳ 明朝" w:hAnsi="Times New Roman" w:cs="Times New Roman"/>
          <w:color w:val="000000"/>
          <w:spacing w:val="18"/>
          <w:kern w:val="0"/>
          <w:sz w:val="24"/>
          <w:szCs w:val="24"/>
        </w:rPr>
      </w:pPr>
      <w:r w:rsidRPr="00E82222">
        <w:rPr>
          <w:rFonts w:ascii="ＭＳ 明朝" w:eastAsia="ＭＳ 明朝" w:hAnsi="Times New Roman" w:cs="ＭＳ 明朝" w:hint="eastAsia"/>
          <w:color w:val="000000"/>
          <w:kern w:val="0"/>
          <w:sz w:val="24"/>
          <w:szCs w:val="24"/>
        </w:rPr>
        <w:t>様式第１号（第４条関係）</w:t>
      </w: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2"/>
          <w:kern w:val="0"/>
          <w:sz w:val="24"/>
          <w:szCs w:val="24"/>
        </w:rPr>
      </w:pP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color w:val="000000"/>
          <w:spacing w:val="-20"/>
          <w:kern w:val="0"/>
          <w:sz w:val="24"/>
          <w:szCs w:val="24"/>
        </w:rPr>
        <w:t xml:space="preserve">                                                           </w:t>
      </w:r>
      <w:r w:rsidRPr="00E82222">
        <w:rPr>
          <w:rFonts w:ascii="ＭＳ 明朝" w:eastAsia="ＭＳ 明朝" w:hAnsi="Times New Roman" w:cs="ＭＳ 明朝" w:hint="eastAsia"/>
          <w:color w:val="000000"/>
          <w:spacing w:val="-28"/>
          <w:kern w:val="0"/>
          <w:sz w:val="24"/>
          <w:szCs w:val="24"/>
        </w:rPr>
        <w:t xml:space="preserve">　　</w:t>
      </w:r>
      <w:r w:rsidRPr="00E82222">
        <w:rPr>
          <w:rFonts w:ascii="ＭＳ 明朝" w:eastAsia="ＭＳ 明朝" w:hAnsi="ＭＳ 明朝" w:cs="ＭＳ 明朝"/>
          <w:color w:val="000000"/>
          <w:spacing w:val="-20"/>
          <w:kern w:val="0"/>
          <w:sz w:val="24"/>
          <w:szCs w:val="24"/>
        </w:rPr>
        <w:t xml:space="preserve">    </w:t>
      </w:r>
      <w:r w:rsidRPr="00E82222">
        <w:rPr>
          <w:rFonts w:ascii="ＭＳ 明朝" w:eastAsia="ＭＳ 明朝" w:hAnsi="Times New Roman" w:cs="ＭＳ 明朝" w:hint="eastAsia"/>
          <w:color w:val="000000"/>
          <w:spacing w:val="-28"/>
          <w:kern w:val="0"/>
          <w:sz w:val="24"/>
          <w:szCs w:val="24"/>
        </w:rPr>
        <w:t>年</w:t>
      </w:r>
      <w:r w:rsidRPr="00E82222">
        <w:rPr>
          <w:rFonts w:ascii="ＭＳ 明朝" w:eastAsia="ＭＳ 明朝" w:hAnsi="ＭＳ 明朝" w:cs="ＭＳ 明朝"/>
          <w:color w:val="000000"/>
          <w:spacing w:val="-20"/>
          <w:kern w:val="0"/>
          <w:sz w:val="24"/>
          <w:szCs w:val="24"/>
        </w:rPr>
        <w:t xml:space="preserve">    </w:t>
      </w:r>
      <w:r w:rsidRPr="00E82222">
        <w:rPr>
          <w:rFonts w:ascii="ＭＳ 明朝" w:eastAsia="ＭＳ 明朝" w:hAnsi="Times New Roman" w:cs="ＭＳ 明朝" w:hint="eastAsia"/>
          <w:color w:val="000000"/>
          <w:spacing w:val="-28"/>
          <w:kern w:val="0"/>
          <w:sz w:val="24"/>
          <w:szCs w:val="24"/>
        </w:rPr>
        <w:t>月</w:t>
      </w:r>
      <w:r w:rsidRPr="00E82222">
        <w:rPr>
          <w:rFonts w:ascii="ＭＳ 明朝" w:eastAsia="ＭＳ 明朝" w:hAnsi="ＭＳ 明朝" w:cs="ＭＳ 明朝"/>
          <w:color w:val="000000"/>
          <w:spacing w:val="-20"/>
          <w:kern w:val="0"/>
          <w:sz w:val="24"/>
          <w:szCs w:val="24"/>
        </w:rPr>
        <w:t xml:space="preserve">    </w:t>
      </w:r>
      <w:r w:rsidRPr="00E82222">
        <w:rPr>
          <w:rFonts w:ascii="ＭＳ 明朝" w:eastAsia="ＭＳ 明朝" w:hAnsi="Times New Roman" w:cs="ＭＳ 明朝" w:hint="eastAsia"/>
          <w:color w:val="000000"/>
          <w:spacing w:val="-28"/>
          <w:kern w:val="0"/>
          <w:sz w:val="24"/>
          <w:szCs w:val="24"/>
        </w:rPr>
        <w:t>日</w:t>
      </w:r>
    </w:p>
    <w:p w:rsidR="00E82222" w:rsidRPr="00E82222" w:rsidRDefault="00E82222" w:rsidP="00E82222">
      <w:pPr>
        <w:suppressAutoHyphens/>
        <w:wordWrap w:val="0"/>
        <w:autoSpaceDE w:val="0"/>
        <w:autoSpaceDN w:val="0"/>
        <w:spacing w:line="340" w:lineRule="exact"/>
        <w:jc w:val="left"/>
        <w:textAlignment w:val="baseline"/>
        <w:rPr>
          <w:rFonts w:ascii="ＭＳ 明朝" w:eastAsia="ＭＳ 明朝" w:hAnsi="Times New Roman" w:cs="Times New Roman"/>
          <w:color w:val="000000"/>
          <w:spacing w:val="18"/>
          <w:kern w:val="0"/>
          <w:sz w:val="24"/>
          <w:szCs w:val="24"/>
        </w:rPr>
      </w:pPr>
      <w:r w:rsidRPr="00E82222">
        <w:rPr>
          <w:rFonts w:ascii="ＭＳ 明朝" w:eastAsia="ＭＳ 明朝" w:hAnsi="Times New Roman" w:cs="ＭＳ 明朝" w:hint="eastAsia"/>
          <w:color w:val="000000"/>
          <w:kern w:val="0"/>
          <w:sz w:val="24"/>
          <w:szCs w:val="24"/>
        </w:rPr>
        <w:t xml:space="preserve">　（宛先）秋田市長</w:t>
      </w: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2"/>
          <w:kern w:val="0"/>
          <w:sz w:val="24"/>
          <w:szCs w:val="24"/>
        </w:rPr>
      </w:pP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kern w:val="0"/>
          <w:sz w:val="24"/>
          <w:szCs w:val="24"/>
        </w:rPr>
      </w:pPr>
      <w:r w:rsidRPr="00E82222">
        <w:rPr>
          <w:rFonts w:ascii="ＭＳ 明朝" w:eastAsia="ＭＳ 明朝" w:hAnsi="Times New Roman" w:cs="ＭＳ 明朝" w:hint="eastAsia"/>
          <w:color w:val="000000"/>
          <w:spacing w:val="-28"/>
          <w:kern w:val="0"/>
          <w:sz w:val="24"/>
          <w:szCs w:val="24"/>
        </w:rPr>
        <w:t xml:space="preserve">　　　　　　　　　　　　　　　　　　</w:t>
      </w:r>
      <w:r w:rsidRPr="00E82222">
        <w:rPr>
          <w:rFonts w:ascii="ＭＳ 明朝" w:eastAsia="ＭＳ 明朝" w:hAnsi="ＭＳ 明朝" w:cs="ＭＳ 明朝"/>
          <w:color w:val="000000"/>
          <w:spacing w:val="-20"/>
          <w:kern w:val="0"/>
          <w:sz w:val="24"/>
          <w:szCs w:val="24"/>
        </w:rPr>
        <w:t xml:space="preserve"> </w:t>
      </w:r>
      <w:r w:rsidRPr="00E82222">
        <w:rPr>
          <w:rFonts w:ascii="ＭＳ 明朝" w:eastAsia="ＭＳ 明朝" w:hAnsi="Times New Roman" w:cs="ＭＳ 明朝" w:hint="eastAsia"/>
          <w:color w:val="000000"/>
          <w:kern w:val="0"/>
          <w:sz w:val="24"/>
          <w:szCs w:val="24"/>
        </w:rPr>
        <w:t>申請者</w:t>
      </w: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color w:val="000000"/>
          <w:spacing w:val="-20"/>
          <w:kern w:val="0"/>
          <w:sz w:val="24"/>
          <w:szCs w:val="24"/>
        </w:rPr>
        <w:t xml:space="preserve">                                       </w:t>
      </w:r>
      <w:r w:rsidRPr="00E82222">
        <w:rPr>
          <w:rFonts w:ascii="ＭＳ 明朝" w:eastAsia="ＭＳ 明朝" w:hAnsi="Times New Roman" w:cs="ＭＳ 明朝" w:hint="eastAsia"/>
          <w:color w:val="000000"/>
          <w:spacing w:val="-28"/>
          <w:kern w:val="0"/>
          <w:sz w:val="24"/>
          <w:szCs w:val="24"/>
        </w:rPr>
        <w:t>住</w:t>
      </w:r>
      <w:r w:rsidRPr="00E82222">
        <w:rPr>
          <w:rFonts w:ascii="ＭＳ 明朝" w:eastAsia="ＭＳ 明朝" w:hAnsi="ＭＳ 明朝" w:cs="ＭＳ 明朝"/>
          <w:color w:val="000000"/>
          <w:spacing w:val="-20"/>
          <w:kern w:val="0"/>
          <w:sz w:val="24"/>
          <w:szCs w:val="24"/>
        </w:rPr>
        <w:t xml:space="preserve">  </w:t>
      </w:r>
      <w:r w:rsidRPr="00E82222">
        <w:rPr>
          <w:rFonts w:ascii="ＭＳ 明朝" w:eastAsia="ＭＳ 明朝" w:hAnsi="Times New Roman" w:cs="ＭＳ 明朝" w:hint="eastAsia"/>
          <w:color w:val="000000"/>
          <w:spacing w:val="-28"/>
          <w:kern w:val="0"/>
          <w:sz w:val="24"/>
          <w:szCs w:val="24"/>
        </w:rPr>
        <w:t>所</w:t>
      </w: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color w:val="000000"/>
          <w:spacing w:val="-20"/>
          <w:kern w:val="0"/>
          <w:sz w:val="24"/>
          <w:szCs w:val="24"/>
        </w:rPr>
        <w:t xml:space="preserve">                                       </w:t>
      </w:r>
      <w:r w:rsidRPr="00E82222">
        <w:rPr>
          <w:rFonts w:ascii="ＭＳ 明朝" w:eastAsia="ＭＳ 明朝" w:hAnsi="Times New Roman" w:cs="ＭＳ 明朝" w:hint="eastAsia"/>
          <w:color w:val="000000"/>
          <w:spacing w:val="-28"/>
          <w:kern w:val="0"/>
          <w:sz w:val="24"/>
          <w:szCs w:val="24"/>
        </w:rPr>
        <w:t>氏</w:t>
      </w:r>
      <w:r w:rsidRPr="00E82222">
        <w:rPr>
          <w:rFonts w:ascii="ＭＳ 明朝" w:eastAsia="ＭＳ 明朝" w:hAnsi="ＭＳ 明朝" w:cs="ＭＳ 明朝"/>
          <w:color w:val="000000"/>
          <w:spacing w:val="-20"/>
          <w:kern w:val="0"/>
          <w:sz w:val="24"/>
          <w:szCs w:val="24"/>
        </w:rPr>
        <w:t xml:space="preserve">  </w:t>
      </w:r>
      <w:r w:rsidRPr="00E82222">
        <w:rPr>
          <w:rFonts w:ascii="ＭＳ 明朝" w:eastAsia="ＭＳ 明朝" w:hAnsi="Times New Roman" w:cs="ＭＳ 明朝" w:hint="eastAsia"/>
          <w:color w:val="000000"/>
          <w:spacing w:val="-28"/>
          <w:kern w:val="0"/>
          <w:sz w:val="24"/>
          <w:szCs w:val="24"/>
        </w:rPr>
        <w:t>名</w:t>
      </w:r>
    </w:p>
    <w:p w:rsidR="00E82222" w:rsidRPr="00E82222" w:rsidRDefault="00E82222" w:rsidP="00E82222">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E82222">
        <w:rPr>
          <w:rFonts w:ascii="ＭＳ 明朝" w:eastAsia="ＭＳ 明朝" w:hAnsi="Times New Roman" w:cs="ＭＳ 明朝" w:hint="eastAsia"/>
          <w:color w:val="000000"/>
          <w:kern w:val="0"/>
          <w:sz w:val="24"/>
          <w:szCs w:val="24"/>
        </w:rPr>
        <w:t xml:space="preserve">　　　　　　　　　　　　　　　</w:t>
      </w:r>
      <w:r w:rsidRPr="00E82222">
        <w:rPr>
          <w:rFonts w:ascii="ＭＳ 明朝" w:eastAsia="ＭＳ 明朝" w:hAnsi="Times New Roman" w:cs="ＭＳ 明朝" w:hint="eastAsia"/>
          <w:color w:val="000000"/>
          <w:spacing w:val="-18"/>
          <w:kern w:val="0"/>
          <w:sz w:val="24"/>
          <w:szCs w:val="24"/>
        </w:rPr>
        <w:t>（法人にあっては、名称および代表者の氏名</w:t>
      </w:r>
      <w:r w:rsidRPr="00E82222">
        <w:rPr>
          <w:rFonts w:ascii="ＭＳ 明朝" w:eastAsia="ＭＳ 明朝" w:hAnsi="Times New Roman" w:cs="ＭＳ 明朝" w:hint="eastAsia"/>
          <w:color w:val="000000"/>
          <w:kern w:val="0"/>
          <w:sz w:val="24"/>
          <w:szCs w:val="24"/>
        </w:rPr>
        <w:t>）</w:t>
      </w:r>
    </w:p>
    <w:p w:rsidR="00E82222" w:rsidRPr="00E82222" w:rsidRDefault="00E82222" w:rsidP="00E82222">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E82222">
        <w:rPr>
          <w:rFonts w:ascii="ＭＳ 明朝" w:eastAsia="ＭＳ 明朝" w:hAnsi="Times New Roman" w:cs="ＭＳ 明朝" w:hint="eastAsia"/>
          <w:color w:val="000000"/>
          <w:kern w:val="0"/>
          <w:sz w:val="24"/>
          <w:szCs w:val="24"/>
        </w:rPr>
        <w:t xml:space="preserve">　　　　　　　　　　　　　　　</w:t>
      </w:r>
      <w:r w:rsidRPr="00E82222">
        <w:rPr>
          <w:rFonts w:ascii="ＭＳ 明朝" w:eastAsia="ＭＳ 明朝" w:hAnsi="ＭＳ 明朝" w:cs="ＭＳ 明朝"/>
          <w:color w:val="000000"/>
          <w:kern w:val="0"/>
          <w:sz w:val="24"/>
          <w:szCs w:val="24"/>
        </w:rPr>
        <w:t xml:space="preserve"> </w:t>
      </w:r>
      <w:r w:rsidRPr="00E82222">
        <w:rPr>
          <w:rFonts w:ascii="ＭＳ 明朝" w:eastAsia="ＭＳ 明朝" w:hAnsi="Times New Roman" w:cs="ＭＳ 明朝" w:hint="eastAsia"/>
          <w:color w:val="000000"/>
          <w:kern w:val="0"/>
          <w:sz w:val="24"/>
          <w:szCs w:val="24"/>
        </w:rPr>
        <w:t>電話番号</w:t>
      </w: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2"/>
          <w:kern w:val="0"/>
          <w:sz w:val="24"/>
          <w:szCs w:val="24"/>
        </w:rPr>
      </w:pPr>
    </w:p>
    <w:p w:rsidR="00E82222" w:rsidRPr="00E82222" w:rsidRDefault="00E82222" w:rsidP="00E82222">
      <w:pPr>
        <w:suppressAutoHyphens/>
        <w:wordWrap w:val="0"/>
        <w:autoSpaceDE w:val="0"/>
        <w:autoSpaceDN w:val="0"/>
        <w:spacing w:line="442" w:lineRule="exact"/>
        <w:jc w:val="center"/>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Times New Roman" w:cs="ＭＳ 明朝" w:hint="eastAsia"/>
          <w:color w:val="000000"/>
          <w:spacing w:val="-18"/>
          <w:kern w:val="0"/>
          <w:sz w:val="24"/>
          <w:szCs w:val="24"/>
        </w:rPr>
        <w:t>廃棄物処理施設設置等事前協議</w:t>
      </w:r>
      <w:r w:rsidRPr="00E82222">
        <w:rPr>
          <w:rFonts w:ascii="ＭＳ 明朝" w:eastAsia="ＭＳ 明朝" w:hAnsi="Times New Roman" w:cs="ＭＳ 明朝" w:hint="eastAsia"/>
          <w:color w:val="000000"/>
          <w:spacing w:val="-28"/>
          <w:kern w:val="0"/>
          <w:sz w:val="24"/>
          <w:szCs w:val="24"/>
        </w:rPr>
        <w:t>書</w:t>
      </w: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2"/>
          <w:kern w:val="0"/>
          <w:sz w:val="24"/>
          <w:szCs w:val="24"/>
        </w:rPr>
      </w:pPr>
    </w:p>
    <w:p w:rsidR="00E82222" w:rsidRPr="00E82222" w:rsidRDefault="00E82222" w:rsidP="00E82222">
      <w:pPr>
        <w:suppressAutoHyphens/>
        <w:wordWrap w:val="0"/>
        <w:autoSpaceDE w:val="0"/>
        <w:autoSpaceDN w:val="0"/>
        <w:spacing w:line="340" w:lineRule="exact"/>
        <w:jc w:val="left"/>
        <w:textAlignment w:val="baseline"/>
        <w:rPr>
          <w:rFonts w:ascii="ＭＳ 明朝" w:eastAsia="ＭＳ 明朝" w:hAnsi="Times New Roman" w:cs="Times New Roman"/>
          <w:color w:val="000000"/>
          <w:spacing w:val="-14"/>
          <w:kern w:val="0"/>
          <w:sz w:val="24"/>
          <w:szCs w:val="24"/>
        </w:rPr>
      </w:pPr>
      <w:r w:rsidRPr="00E82222">
        <w:rPr>
          <w:rFonts w:ascii="ＭＳ 明朝" w:eastAsia="ＭＳ 明朝" w:hAnsi="ＭＳ 明朝" w:cs="ＭＳ 明朝"/>
          <w:color w:val="000000"/>
          <w:spacing w:val="-14"/>
          <w:kern w:val="0"/>
          <w:sz w:val="24"/>
          <w:szCs w:val="24"/>
        </w:rPr>
        <w:t xml:space="preserve">                           </w:t>
      </w:r>
      <w:r>
        <w:rPr>
          <w:rFonts w:ascii="ＭＳ 明朝" w:eastAsia="ＭＳ 明朝" w:hAnsi="ＭＳ 明朝" w:cs="ＭＳ 明朝" w:hint="eastAsia"/>
          <w:color w:val="000000"/>
          <w:spacing w:val="-14"/>
          <w:kern w:val="0"/>
          <w:sz w:val="24"/>
          <w:szCs w:val="24"/>
        </w:rPr>
        <w:t xml:space="preserve">　　　</w:t>
      </w:r>
      <w:r w:rsidRPr="00E82222">
        <w:rPr>
          <w:rFonts w:ascii="ＭＳ 明朝" w:eastAsia="ＭＳ 明朝" w:hAnsi="Times New Roman" w:cs="ＭＳ 明朝" w:hint="eastAsia"/>
          <w:color w:val="000000"/>
          <w:spacing w:val="-14"/>
          <w:kern w:val="0"/>
          <w:sz w:val="24"/>
          <w:szCs w:val="24"/>
        </w:rPr>
        <w:t>を設置</w:t>
      </w:r>
    </w:p>
    <w:p w:rsidR="00E82222" w:rsidRPr="00E82222" w:rsidRDefault="00E82222" w:rsidP="00E82222">
      <w:pPr>
        <w:suppressAutoHyphens/>
        <w:wordWrap w:val="0"/>
        <w:autoSpaceDE w:val="0"/>
        <w:autoSpaceDN w:val="0"/>
        <w:spacing w:line="340" w:lineRule="exact"/>
        <w:jc w:val="left"/>
        <w:textAlignment w:val="baseline"/>
        <w:rPr>
          <w:rFonts w:ascii="ＭＳ 明朝" w:eastAsia="ＭＳ 明朝" w:hAnsi="Times New Roman" w:cs="Times New Roman"/>
          <w:color w:val="000000"/>
          <w:spacing w:val="-14"/>
          <w:kern w:val="0"/>
          <w:sz w:val="24"/>
          <w:szCs w:val="24"/>
        </w:rPr>
      </w:pPr>
      <w:r w:rsidRPr="00E82222">
        <w:rPr>
          <w:rFonts w:ascii="ＭＳ 明朝" w:eastAsia="ＭＳ 明朝" w:hAnsi="ＭＳ 明朝" w:cs="ＭＳ 明朝"/>
          <w:color w:val="000000"/>
          <w:spacing w:val="-14"/>
          <w:kern w:val="0"/>
          <w:sz w:val="24"/>
          <w:szCs w:val="24"/>
        </w:rPr>
        <w:t xml:space="preserve"> </w:t>
      </w:r>
      <w:r w:rsidRPr="00E82222">
        <w:rPr>
          <w:rFonts w:ascii="ＭＳ 明朝" w:eastAsia="ＭＳ 明朝" w:hAnsi="Times New Roman" w:cs="ＭＳ 明朝" w:hint="eastAsia"/>
          <w:color w:val="000000"/>
          <w:spacing w:val="-14"/>
          <w:kern w:val="0"/>
          <w:sz w:val="24"/>
          <w:szCs w:val="24"/>
        </w:rPr>
        <w:t>次のとおり廃棄物処理施設</w:t>
      </w:r>
      <w:r w:rsidRPr="00E82222">
        <w:rPr>
          <w:rFonts w:ascii="ＭＳ 明朝" w:eastAsia="ＭＳ 明朝" w:hAnsi="ＭＳ 明朝" w:cs="ＭＳ 明朝"/>
          <w:color w:val="000000"/>
          <w:spacing w:val="-14"/>
          <w:kern w:val="0"/>
          <w:sz w:val="24"/>
          <w:szCs w:val="24"/>
        </w:rPr>
        <w:t xml:space="preserve">                    </w:t>
      </w:r>
      <w:r w:rsidRPr="00E82222">
        <w:rPr>
          <w:rFonts w:ascii="ＭＳ 明朝" w:eastAsia="ＭＳ 明朝" w:hAnsi="Times New Roman" w:cs="ＭＳ 明朝" w:hint="eastAsia"/>
          <w:color w:val="000000"/>
          <w:spacing w:val="-14"/>
          <w:kern w:val="0"/>
          <w:sz w:val="24"/>
          <w:szCs w:val="24"/>
        </w:rPr>
        <w:t xml:space="preserve">　</w:t>
      </w:r>
      <w:r w:rsidRPr="00E82222">
        <w:rPr>
          <w:rFonts w:ascii="ＭＳ 明朝" w:eastAsia="ＭＳ 明朝" w:hAnsi="ＭＳ 明朝" w:cs="ＭＳ 明朝"/>
          <w:color w:val="000000"/>
          <w:spacing w:val="-14"/>
          <w:kern w:val="0"/>
          <w:sz w:val="24"/>
          <w:szCs w:val="24"/>
        </w:rPr>
        <w:t xml:space="preserve">   </w:t>
      </w:r>
      <w:r w:rsidRPr="00E82222">
        <w:rPr>
          <w:rFonts w:ascii="ＭＳ 明朝" w:eastAsia="ＭＳ 明朝" w:hAnsi="Times New Roman" w:cs="ＭＳ 明朝" w:hint="eastAsia"/>
          <w:color w:val="000000"/>
          <w:spacing w:val="-14"/>
          <w:kern w:val="0"/>
          <w:sz w:val="24"/>
          <w:szCs w:val="24"/>
        </w:rPr>
        <w:t>したいので、秋田市廃棄物処理施設の</w:t>
      </w:r>
      <w:r w:rsidRPr="00E82222">
        <w:rPr>
          <w:rFonts w:ascii="ＭＳ 明朝" w:eastAsia="ＭＳ 明朝" w:hAnsi="ＭＳ 明朝" w:cs="ＭＳ 明朝"/>
          <w:color w:val="000000"/>
          <w:spacing w:val="-14"/>
          <w:kern w:val="0"/>
          <w:sz w:val="24"/>
          <w:szCs w:val="24"/>
        </w:rPr>
        <w:t xml:space="preserve">                      </w:t>
      </w:r>
      <w:r w:rsidRPr="00E82222">
        <w:rPr>
          <w:rFonts w:ascii="ＭＳ 明朝" w:eastAsia="ＭＳ 明朝" w:hAnsi="Times New Roman" w:cs="ＭＳ 明朝" w:hint="eastAsia"/>
          <w:color w:val="000000"/>
          <w:spacing w:val="-14"/>
          <w:kern w:val="0"/>
          <w:sz w:val="24"/>
          <w:szCs w:val="24"/>
        </w:rPr>
        <w:t xml:space="preserve">　</w:t>
      </w:r>
      <w:r w:rsidRPr="00E82222">
        <w:rPr>
          <w:rFonts w:ascii="ＭＳ 明朝" w:eastAsia="ＭＳ 明朝" w:hAnsi="ＭＳ 明朝" w:cs="ＭＳ 明朝"/>
          <w:color w:val="000000"/>
          <w:spacing w:val="-14"/>
          <w:kern w:val="0"/>
          <w:sz w:val="24"/>
          <w:szCs w:val="24"/>
        </w:rPr>
        <w:t xml:space="preserve">   </w:t>
      </w:r>
      <w:r>
        <w:rPr>
          <w:rFonts w:ascii="ＭＳ 明朝" w:eastAsia="ＭＳ 明朝" w:hAnsi="ＭＳ 明朝" w:cs="ＭＳ 明朝" w:hint="eastAsia"/>
          <w:color w:val="000000"/>
          <w:spacing w:val="-14"/>
          <w:kern w:val="0"/>
          <w:sz w:val="24"/>
          <w:szCs w:val="24"/>
        </w:rPr>
        <w:t xml:space="preserve">　　　</w:t>
      </w:r>
      <w:r w:rsidRPr="00E82222">
        <w:rPr>
          <w:rFonts w:ascii="ＭＳ 明朝" w:eastAsia="ＭＳ 明朝" w:hAnsi="Times New Roman" w:cs="ＭＳ 明朝" w:hint="eastAsia"/>
          <w:color w:val="000000"/>
          <w:spacing w:val="-14"/>
          <w:kern w:val="0"/>
          <w:sz w:val="24"/>
          <w:szCs w:val="24"/>
        </w:rPr>
        <w:t>の構造又は規模を変更</w:t>
      </w: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4"/>
          <w:kern w:val="0"/>
          <w:sz w:val="24"/>
          <w:szCs w:val="24"/>
        </w:rPr>
      </w:pPr>
      <w:r w:rsidRPr="00E82222">
        <w:rPr>
          <w:rFonts w:ascii="ＭＳ 明朝" w:eastAsia="ＭＳ 明朝" w:hAnsi="Times New Roman" w:cs="ＭＳ 明朝" w:hint="eastAsia"/>
          <w:color w:val="000000"/>
          <w:spacing w:val="-14"/>
          <w:kern w:val="0"/>
          <w:sz w:val="24"/>
          <w:szCs w:val="24"/>
        </w:rPr>
        <w:t>設置および維持管理に関する指導要綱第４条第１項の規定に基づき協議します。</w:t>
      </w: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2"/>
          <w:kern w:val="0"/>
          <w:sz w:val="24"/>
          <w:szCs w:val="24"/>
        </w:rPr>
      </w:pPr>
    </w:p>
    <w:p w:rsidR="00E82222" w:rsidRPr="00E82222" w:rsidRDefault="00E82222" w:rsidP="00E82222">
      <w:pPr>
        <w:suppressAutoHyphens/>
        <w:wordWrap w:val="0"/>
        <w:autoSpaceDE w:val="0"/>
        <w:autoSpaceDN w:val="0"/>
        <w:spacing w:line="442" w:lineRule="exact"/>
        <w:jc w:val="left"/>
        <w:textAlignment w:val="baseline"/>
        <w:rPr>
          <w:rFonts w:ascii="ＭＳ 明朝" w:eastAsia="ＭＳ 明朝" w:hAnsi="Times New Roman" w:cs="Times New Roman"/>
          <w:color w:val="000000"/>
          <w:spacing w:val="-12"/>
          <w:kern w:val="0"/>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0"/>
        <w:gridCol w:w="6263"/>
      </w:tblGrid>
      <w:tr w:rsidR="00E82222" w:rsidRPr="00E82222">
        <w:tc>
          <w:tcPr>
            <w:tcW w:w="2700" w:type="dxa"/>
            <w:tcBorders>
              <w:top w:val="single" w:sz="12" w:space="0" w:color="000000"/>
              <w:left w:val="single" w:sz="12" w:space="0" w:color="000000"/>
              <w:bottom w:val="single" w:sz="4" w:space="0" w:color="000000"/>
              <w:right w:val="single" w:sz="4"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Times New Roman" w:cs="ＭＳ 明朝" w:hint="eastAsia"/>
                <w:color w:val="000000"/>
                <w:spacing w:val="-12"/>
                <w:kern w:val="0"/>
                <w:sz w:val="24"/>
                <w:szCs w:val="24"/>
              </w:rPr>
              <w:t>廃棄物処理施設の設置場所</w:t>
            </w:r>
          </w:p>
        </w:tc>
        <w:tc>
          <w:tcPr>
            <w:tcW w:w="6263" w:type="dxa"/>
            <w:tcBorders>
              <w:top w:val="single" w:sz="12" w:space="0" w:color="000000"/>
              <w:left w:val="single" w:sz="4" w:space="0" w:color="000000"/>
              <w:bottom w:val="single" w:sz="4" w:space="0" w:color="000000"/>
              <w:right w:val="single" w:sz="12"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Times New Roman" w:cs="ＭＳ 明朝" w:hint="eastAsia"/>
                <w:color w:val="000000"/>
                <w:spacing w:val="-12"/>
                <w:kern w:val="0"/>
                <w:sz w:val="24"/>
                <w:szCs w:val="24"/>
              </w:rPr>
              <w:t xml:space="preserve">　　　　　　　　　　　　　　　　　　　　　　　　　　　　</w:t>
            </w:r>
          </w:p>
        </w:tc>
      </w:tr>
      <w:tr w:rsidR="00E82222" w:rsidRPr="00E82222">
        <w:tc>
          <w:tcPr>
            <w:tcW w:w="2700" w:type="dxa"/>
            <w:tcBorders>
              <w:top w:val="single" w:sz="4" w:space="0" w:color="000000"/>
              <w:left w:val="single" w:sz="12" w:space="0" w:color="000000"/>
              <w:bottom w:val="single" w:sz="4" w:space="0" w:color="000000"/>
              <w:right w:val="single" w:sz="4"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Times New Roman" w:cs="ＭＳ 明朝" w:hint="eastAsia"/>
                <w:color w:val="000000"/>
                <w:spacing w:val="-12"/>
                <w:kern w:val="0"/>
                <w:sz w:val="24"/>
                <w:szCs w:val="24"/>
              </w:rPr>
              <w:t>廃棄物処理施設の種類</w:t>
            </w:r>
          </w:p>
        </w:tc>
        <w:tc>
          <w:tcPr>
            <w:tcW w:w="6263" w:type="dxa"/>
            <w:tcBorders>
              <w:top w:val="single" w:sz="4" w:space="0" w:color="000000"/>
              <w:left w:val="single" w:sz="4" w:space="0" w:color="000000"/>
              <w:bottom w:val="single" w:sz="4" w:space="0" w:color="000000"/>
              <w:right w:val="single" w:sz="12"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center"/>
              <w:textAlignment w:val="baseline"/>
              <w:rPr>
                <w:rFonts w:ascii="ＭＳ 明朝" w:eastAsia="ＭＳ 明朝" w:hAnsi="Times New Roman" w:cs="Times New Roman"/>
                <w:color w:val="000000"/>
                <w:spacing w:val="-12"/>
                <w:kern w:val="0"/>
                <w:sz w:val="24"/>
                <w:szCs w:val="24"/>
              </w:rPr>
            </w:pPr>
          </w:p>
        </w:tc>
      </w:tr>
      <w:tr w:rsidR="00E82222" w:rsidRPr="00E82222">
        <w:tc>
          <w:tcPr>
            <w:tcW w:w="2700" w:type="dxa"/>
            <w:tcBorders>
              <w:top w:val="single" w:sz="4" w:space="0" w:color="000000"/>
              <w:left w:val="single" w:sz="12" w:space="0" w:color="000000"/>
              <w:bottom w:val="single" w:sz="4" w:space="0" w:color="000000"/>
              <w:right w:val="single" w:sz="4"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Times New Roman" w:cs="ＭＳ 明朝" w:hint="eastAsia"/>
                <w:color w:val="000000"/>
                <w:spacing w:val="-12"/>
                <w:kern w:val="0"/>
                <w:sz w:val="24"/>
                <w:szCs w:val="24"/>
              </w:rPr>
              <w:t>廃棄物処理施設の使用目的</w:t>
            </w:r>
          </w:p>
        </w:tc>
        <w:tc>
          <w:tcPr>
            <w:tcW w:w="6263" w:type="dxa"/>
            <w:tcBorders>
              <w:top w:val="single" w:sz="4" w:space="0" w:color="000000"/>
              <w:left w:val="single" w:sz="4" w:space="0" w:color="000000"/>
              <w:bottom w:val="single" w:sz="4" w:space="0" w:color="000000"/>
              <w:right w:val="single" w:sz="12"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center"/>
              <w:textAlignment w:val="baseline"/>
              <w:rPr>
                <w:rFonts w:ascii="ＭＳ 明朝" w:eastAsia="ＭＳ 明朝" w:hAnsi="Times New Roman" w:cs="Times New Roman"/>
                <w:color w:val="000000"/>
                <w:spacing w:val="-12"/>
                <w:kern w:val="0"/>
                <w:sz w:val="24"/>
                <w:szCs w:val="24"/>
              </w:rPr>
            </w:pPr>
          </w:p>
        </w:tc>
      </w:tr>
      <w:tr w:rsidR="00E82222" w:rsidRPr="00E82222">
        <w:tc>
          <w:tcPr>
            <w:tcW w:w="2700" w:type="dxa"/>
            <w:tcBorders>
              <w:top w:val="single" w:sz="4" w:space="0" w:color="000000"/>
              <w:left w:val="single" w:sz="12" w:space="0" w:color="000000"/>
              <w:bottom w:val="single" w:sz="4" w:space="0" w:color="000000"/>
              <w:right w:val="single" w:sz="4"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color w:val="000000"/>
                <w:spacing w:val="-12"/>
                <w:kern w:val="0"/>
                <w:sz w:val="24"/>
                <w:szCs w:val="24"/>
              </w:rPr>
              <w:t xml:space="preserve"> </w:t>
            </w:r>
            <w:r w:rsidRPr="00E82222">
              <w:rPr>
                <w:rFonts w:ascii="ＭＳ 明朝" w:eastAsia="ＭＳ 明朝" w:hAnsi="Times New Roman" w:cs="ＭＳ 明朝" w:hint="eastAsia"/>
                <w:color w:val="000000"/>
                <w:spacing w:val="-12"/>
                <w:kern w:val="0"/>
                <w:sz w:val="24"/>
                <w:szCs w:val="24"/>
              </w:rPr>
              <w:t xml:space="preserve">　　　　　　　</w:t>
            </w: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color w:val="000000"/>
                <w:spacing w:val="-12"/>
                <w:kern w:val="0"/>
                <w:sz w:val="24"/>
                <w:szCs w:val="24"/>
              </w:rPr>
              <w:t xml:space="preserve"> </w:t>
            </w:r>
            <w:r w:rsidRPr="00E82222">
              <w:rPr>
                <w:rFonts w:ascii="ＭＳ 明朝" w:eastAsia="ＭＳ 明朝" w:hAnsi="Times New Roman" w:cs="ＭＳ 明朝" w:hint="eastAsia"/>
                <w:color w:val="000000"/>
                <w:spacing w:val="-12"/>
                <w:kern w:val="0"/>
                <w:sz w:val="24"/>
                <w:szCs w:val="24"/>
              </w:rPr>
              <w:t>取り扱う廃棄物の種類</w:t>
            </w: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color w:val="000000"/>
                <w:spacing w:val="-12"/>
                <w:kern w:val="0"/>
                <w:sz w:val="24"/>
                <w:szCs w:val="24"/>
              </w:rPr>
              <w:t xml:space="preserve"> </w:t>
            </w:r>
            <w:r w:rsidRPr="00E82222">
              <w:rPr>
                <w:rFonts w:ascii="ＭＳ 明朝" w:eastAsia="ＭＳ 明朝" w:hAnsi="Times New Roman" w:cs="ＭＳ 明朝" w:hint="eastAsia"/>
                <w:color w:val="000000"/>
                <w:spacing w:val="-12"/>
                <w:kern w:val="0"/>
                <w:sz w:val="24"/>
                <w:szCs w:val="24"/>
              </w:rPr>
              <w:t xml:space="preserve">　　　　　　　</w:t>
            </w: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p>
        </w:tc>
        <w:tc>
          <w:tcPr>
            <w:tcW w:w="6263" w:type="dxa"/>
            <w:tcBorders>
              <w:top w:val="single" w:sz="4" w:space="0" w:color="000000"/>
              <w:left w:val="single" w:sz="4" w:space="0" w:color="000000"/>
              <w:bottom w:val="single" w:sz="4" w:space="0" w:color="000000"/>
              <w:right w:val="single" w:sz="12"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hint="eastAsia"/>
                <w:color w:val="000000"/>
                <w:spacing w:val="-12"/>
                <w:kern w:val="0"/>
                <w:sz w:val="24"/>
                <w:szCs w:val="24"/>
              </w:rPr>
              <w:t>１　積替・保管施設</w:t>
            </w: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hint="eastAsia"/>
                <w:color w:val="000000"/>
                <w:spacing w:val="-12"/>
                <w:kern w:val="0"/>
                <w:sz w:val="24"/>
                <w:szCs w:val="24"/>
              </w:rPr>
              <w:t>２　中間処理施設</w:t>
            </w: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hint="eastAsia"/>
                <w:color w:val="000000"/>
                <w:spacing w:val="-12"/>
                <w:kern w:val="0"/>
                <w:sz w:val="24"/>
                <w:szCs w:val="24"/>
              </w:rPr>
              <w:t>３　廃棄物の再生利用施設</w:t>
            </w: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hint="eastAsia"/>
                <w:color w:val="000000"/>
                <w:spacing w:val="-12"/>
                <w:kern w:val="0"/>
                <w:sz w:val="24"/>
                <w:szCs w:val="24"/>
              </w:rPr>
              <w:t>４　最終処分場</w:t>
            </w:r>
          </w:p>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p>
        </w:tc>
      </w:tr>
      <w:tr w:rsidR="00E82222" w:rsidRPr="00E82222">
        <w:tc>
          <w:tcPr>
            <w:tcW w:w="2700" w:type="dxa"/>
            <w:tcBorders>
              <w:top w:val="single" w:sz="4" w:space="0" w:color="000000"/>
              <w:left w:val="single" w:sz="12" w:space="0" w:color="000000"/>
              <w:bottom w:val="single" w:sz="12" w:space="0" w:color="000000"/>
              <w:right w:val="single" w:sz="4"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Times New Roman" w:cs="ＭＳ 明朝" w:hint="eastAsia"/>
                <w:color w:val="000000"/>
                <w:spacing w:val="-12"/>
                <w:kern w:val="0"/>
                <w:sz w:val="24"/>
                <w:szCs w:val="24"/>
              </w:rPr>
              <w:t>廃棄物処理施設の概要</w:t>
            </w:r>
          </w:p>
        </w:tc>
        <w:tc>
          <w:tcPr>
            <w:tcW w:w="6263" w:type="dxa"/>
            <w:tcBorders>
              <w:top w:val="single" w:sz="4" w:space="0" w:color="000000"/>
              <w:left w:val="single" w:sz="4" w:space="0" w:color="000000"/>
              <w:bottom w:val="single" w:sz="12" w:space="0" w:color="000000"/>
              <w:right w:val="single" w:sz="12" w:space="0" w:color="000000"/>
            </w:tcBorders>
          </w:tcPr>
          <w:p w:rsidR="00E82222" w:rsidRPr="00E82222" w:rsidRDefault="00E82222" w:rsidP="00E82222">
            <w:pPr>
              <w:suppressAutoHyphens/>
              <w:kinsoku w:val="0"/>
              <w:wordWrap w:val="0"/>
              <w:overflowPunct w:val="0"/>
              <w:autoSpaceDE w:val="0"/>
              <w:autoSpaceDN w:val="0"/>
              <w:adjustRightInd w:val="0"/>
              <w:spacing w:line="442" w:lineRule="exact"/>
              <w:jc w:val="left"/>
              <w:textAlignment w:val="baseline"/>
              <w:rPr>
                <w:rFonts w:ascii="ＭＳ 明朝" w:eastAsia="ＭＳ 明朝" w:hAnsi="Times New Roman" w:cs="Times New Roman"/>
                <w:color w:val="000000"/>
                <w:spacing w:val="-12"/>
                <w:kern w:val="0"/>
                <w:sz w:val="24"/>
                <w:szCs w:val="24"/>
              </w:rPr>
            </w:pPr>
            <w:r w:rsidRPr="00E82222">
              <w:rPr>
                <w:rFonts w:ascii="ＭＳ 明朝" w:eastAsia="ＭＳ 明朝" w:hAnsi="ＭＳ 明朝" w:cs="ＭＳ 明朝"/>
                <w:color w:val="000000"/>
                <w:spacing w:val="-12"/>
                <w:kern w:val="0"/>
                <w:sz w:val="24"/>
                <w:szCs w:val="24"/>
              </w:rPr>
              <w:t xml:space="preserve">     </w:t>
            </w:r>
            <w:r w:rsidRPr="00E82222">
              <w:rPr>
                <w:rFonts w:ascii="ＭＳ 明朝" w:eastAsia="ＭＳ 明朝" w:hAnsi="Times New Roman" w:cs="ＭＳ 明朝" w:hint="eastAsia"/>
                <w:color w:val="000000"/>
                <w:spacing w:val="-12"/>
                <w:kern w:val="0"/>
                <w:sz w:val="24"/>
                <w:szCs w:val="24"/>
              </w:rPr>
              <w:t>別紙のとおり</w:t>
            </w:r>
          </w:p>
        </w:tc>
      </w:tr>
    </w:tbl>
    <w:p w:rsidR="00940315" w:rsidRDefault="00E82222">
      <w:pPr>
        <w:rPr>
          <w:rFonts w:ascii="ＭＳ 明朝" w:eastAsia="ＭＳ 明朝" w:hAnsi="ＭＳ 明朝" w:cs="ＭＳ 明朝" w:hint="eastAsia"/>
          <w:color w:val="000000"/>
          <w:spacing w:val="-12"/>
          <w:kern w:val="0"/>
          <w:sz w:val="24"/>
          <w:szCs w:val="24"/>
        </w:rPr>
      </w:pPr>
      <w:r w:rsidRPr="00E82222">
        <w:rPr>
          <w:rFonts w:ascii="ＭＳ 明朝" w:eastAsia="ＭＳ 明朝" w:hAnsi="ＭＳ 明朝" w:cs="ＭＳ 明朝"/>
          <w:color w:val="000000"/>
          <w:spacing w:val="-12"/>
          <w:kern w:val="0"/>
          <w:sz w:val="24"/>
          <w:szCs w:val="24"/>
        </w:rPr>
        <w:t xml:space="preserve">  </w:t>
      </w:r>
      <w:r w:rsidRPr="00E82222">
        <w:rPr>
          <w:rFonts w:ascii="ＭＳ 明朝" w:eastAsia="ＭＳ 明朝" w:hAnsi="ＭＳ 明朝" w:cs="ＭＳ 明朝" w:hint="eastAsia"/>
          <w:color w:val="000000"/>
          <w:spacing w:val="-12"/>
          <w:kern w:val="0"/>
          <w:sz w:val="24"/>
          <w:szCs w:val="24"/>
        </w:rPr>
        <w:t>注）施設の概要については、別紙１～３のうち該当するものを添付すること。</w:t>
      </w:r>
    </w:p>
    <w:p w:rsidR="00675A7E" w:rsidRDefault="00675A7E">
      <w:pPr>
        <w:rPr>
          <w:rFonts w:ascii="ＭＳ 明朝" w:eastAsia="ＭＳ 明朝" w:hAnsi="ＭＳ 明朝" w:cs="ＭＳ 明朝" w:hint="eastAsia"/>
          <w:color w:val="000000"/>
          <w:spacing w:val="-12"/>
          <w:kern w:val="0"/>
          <w:sz w:val="24"/>
          <w:szCs w:val="24"/>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lastRenderedPageBreak/>
        <w:t>別紙１</w:t>
      </w: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積替・保管施設の概要</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2720"/>
        <w:gridCol w:w="6120"/>
      </w:tblGrid>
      <w:tr w:rsidR="00675A7E" w:rsidRPr="00675A7E" w:rsidTr="00F963DF">
        <w:tblPrEx>
          <w:tblCellMar>
            <w:top w:w="0" w:type="dxa"/>
            <w:left w:w="0" w:type="dxa"/>
            <w:bottom w:w="0" w:type="dxa"/>
            <w:right w:w="0" w:type="dxa"/>
          </w:tblCellMar>
        </w:tblPrEx>
        <w:tc>
          <w:tcPr>
            <w:tcW w:w="272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区　分</w:t>
            </w:r>
          </w:p>
        </w:tc>
        <w:tc>
          <w:tcPr>
            <w:tcW w:w="612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屋内　　屋外　　その他</w:t>
            </w:r>
          </w:p>
        </w:tc>
      </w:tr>
      <w:tr w:rsidR="00675A7E" w:rsidRPr="00675A7E" w:rsidTr="00F963DF">
        <w:tblPrEx>
          <w:tblCellMar>
            <w:top w:w="0" w:type="dxa"/>
            <w:left w:w="0" w:type="dxa"/>
            <w:bottom w:w="0" w:type="dxa"/>
            <w:right w:w="0" w:type="dxa"/>
          </w:tblCellMar>
        </w:tblPrEx>
        <w:tc>
          <w:tcPr>
            <w:tcW w:w="2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廃棄物の種類</w:t>
            </w: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 xml:space="preserve">　廃棄物処理施設の　</w:t>
            </w:r>
            <w:r w:rsidRPr="00675A7E">
              <w:rPr>
                <w:rFonts w:ascii="ＭＳ 明朝" w:eastAsia="ＭＳ 明朝" w:hAnsi="ＭＳ 明朝" w:cs="ＭＳ 明朝"/>
                <w:color w:val="000000"/>
                <w:spacing w:val="30"/>
                <w:kern w:val="0"/>
                <w:sz w:val="24"/>
                <w:szCs w:val="20"/>
                <w:fitText w:val="2199" w:id="1757583876"/>
              </w:rPr>
              <w:t>設置場所の地</w:t>
            </w:r>
            <w:r w:rsidRPr="00675A7E">
              <w:rPr>
                <w:rFonts w:ascii="ＭＳ 明朝" w:eastAsia="ＭＳ 明朝" w:hAnsi="ＭＳ 明朝" w:cs="ＭＳ 明朝"/>
                <w:color w:val="000000"/>
                <w:spacing w:val="75"/>
                <w:kern w:val="0"/>
                <w:sz w:val="24"/>
                <w:szCs w:val="20"/>
                <w:fitText w:val="2199" w:id="1757583876"/>
              </w:rPr>
              <w:t>番</w:t>
            </w: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廃棄物処理</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施設の面積</w:t>
            </w:r>
          </w:p>
        </w:tc>
        <w:tc>
          <w:tcPr>
            <w:tcW w:w="6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保管施設の能力</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保</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管</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方</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法</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保</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管</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期</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間</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飛散</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防止</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措置</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spacing w:val="-12"/>
                <w:kern w:val="0"/>
                <w:sz w:val="24"/>
                <w:szCs w:val="20"/>
              </w:rPr>
              <w:t>地下浸透防止措</w:t>
            </w:r>
            <w:r w:rsidRPr="00675A7E">
              <w:rPr>
                <w:rFonts w:ascii="ＭＳ 明朝" w:eastAsia="ＭＳ 明朝" w:hAnsi="ＭＳ 明朝" w:cs="ＭＳ 明朝"/>
                <w:color w:val="000000"/>
                <w:kern w:val="0"/>
                <w:sz w:val="24"/>
                <w:szCs w:val="20"/>
              </w:rPr>
              <w:t>置</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spacing w:val="-22"/>
                <w:kern w:val="0"/>
                <w:sz w:val="24"/>
                <w:szCs w:val="20"/>
              </w:rPr>
              <w:t>悪臭・害虫防止措</w:t>
            </w:r>
            <w:r w:rsidRPr="00675A7E">
              <w:rPr>
                <w:rFonts w:ascii="ＭＳ 明朝" w:eastAsia="ＭＳ 明朝" w:hAnsi="ＭＳ 明朝" w:cs="ＭＳ 明朝"/>
                <w:color w:val="000000"/>
                <w:kern w:val="0"/>
                <w:sz w:val="24"/>
                <w:szCs w:val="20"/>
              </w:rPr>
              <w:t>置</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bl>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lastRenderedPageBreak/>
        <w:t>別紙２</w:t>
      </w: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中間処理施設の概要</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544"/>
        <w:gridCol w:w="2176"/>
        <w:gridCol w:w="6120"/>
      </w:tblGrid>
      <w:tr w:rsidR="00675A7E" w:rsidRPr="00675A7E" w:rsidTr="00F963DF">
        <w:tblPrEx>
          <w:tblCellMar>
            <w:top w:w="0" w:type="dxa"/>
            <w:left w:w="0" w:type="dxa"/>
            <w:bottom w:w="0" w:type="dxa"/>
            <w:right w:w="0" w:type="dxa"/>
          </w:tblCellMar>
        </w:tblPrEx>
        <w:tc>
          <w:tcPr>
            <w:tcW w:w="272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区　分</w:t>
            </w:r>
          </w:p>
        </w:tc>
        <w:tc>
          <w:tcPr>
            <w:tcW w:w="612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中和</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脱水</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焼却</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kern w:val="0"/>
                <w:sz w:val="24"/>
                <w:szCs w:val="20"/>
              </w:rPr>
              <w:t>その他（　　　）</w:t>
            </w: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廃棄物の種類</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ind w:left="240" w:hangingChars="100" w:hanging="240"/>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 xml:space="preserve">　廃棄物処理施設の　</w:t>
            </w:r>
            <w:r w:rsidRPr="00675A7E">
              <w:rPr>
                <w:rFonts w:ascii="ＭＳ 明朝" w:eastAsia="ＭＳ 明朝" w:hAnsi="ＭＳ 明朝" w:cs="ＭＳ 明朝"/>
                <w:color w:val="000000"/>
                <w:spacing w:val="30"/>
                <w:kern w:val="0"/>
                <w:sz w:val="24"/>
                <w:szCs w:val="20"/>
                <w:fitText w:val="2199" w:id="1757583877"/>
              </w:rPr>
              <w:t>設置場所の地</w:t>
            </w:r>
            <w:r w:rsidRPr="00675A7E">
              <w:rPr>
                <w:rFonts w:ascii="ＭＳ 明朝" w:eastAsia="ＭＳ 明朝" w:hAnsi="ＭＳ 明朝" w:cs="ＭＳ 明朝"/>
                <w:color w:val="000000"/>
                <w:spacing w:val="75"/>
                <w:kern w:val="0"/>
                <w:sz w:val="24"/>
                <w:szCs w:val="20"/>
                <w:fitText w:val="2199" w:id="1757583877"/>
              </w:rPr>
              <w:t>番</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処理方式</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処理能力・稼働時間</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保管施設</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val="restart"/>
            <w:tcBorders>
              <w:top w:val="nil"/>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保管施設の面積</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tcBorders>
              <w:top w:val="nil"/>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保管施設の能力</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tcBorders>
              <w:top w:val="nil"/>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保管方法</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tcBorders>
              <w:top w:val="nil"/>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保管期間</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fitText w:val="2497" w:id="1757584899"/>
              </w:rPr>
              <w:t>中間処理後の廃棄物</w:t>
            </w:r>
            <w:r w:rsidRPr="00675A7E">
              <w:rPr>
                <w:rFonts w:ascii="ＭＳ 明朝" w:eastAsia="ＭＳ 明朝" w:hAnsi="ＭＳ 明朝" w:cs="ＭＳ 明朝"/>
                <w:color w:val="000000"/>
                <w:spacing w:val="45"/>
                <w:kern w:val="0"/>
                <w:sz w:val="24"/>
                <w:szCs w:val="20"/>
                <w:fitText w:val="2497" w:id="1757584899"/>
              </w:rPr>
              <w:t>の</w:t>
            </w:r>
            <w:r w:rsidRPr="00675A7E">
              <w:rPr>
                <w:rFonts w:ascii="ＭＳ 明朝" w:eastAsia="ＭＳ 明朝" w:hAnsi="ＭＳ 明朝" w:cs="ＭＳ 明朝"/>
                <w:color w:val="000000"/>
                <w:spacing w:val="-9"/>
                <w:kern w:val="0"/>
                <w:sz w:val="24"/>
                <w:szCs w:val="20"/>
              </w:rPr>
              <w:t xml:space="preserve"> </w:t>
            </w:r>
            <w:r w:rsidRPr="00675A7E">
              <w:rPr>
                <w:rFonts w:ascii="ＭＳ 明朝" w:eastAsia="ＭＳ 明朝" w:hAnsi="ＭＳ 明朝" w:cs="ＭＳ 明朝"/>
                <w:color w:val="000000"/>
                <w:spacing w:val="15"/>
                <w:kern w:val="0"/>
                <w:sz w:val="24"/>
                <w:szCs w:val="20"/>
                <w:fitText w:val="2400" w:id="1757584898"/>
              </w:rPr>
              <w:t>種類および処分方</w:t>
            </w:r>
            <w:r w:rsidRPr="00675A7E">
              <w:rPr>
                <w:rFonts w:ascii="ＭＳ 明朝" w:eastAsia="ＭＳ 明朝" w:hAnsi="ＭＳ 明朝" w:cs="ＭＳ 明朝"/>
                <w:color w:val="000000"/>
                <w:kern w:val="0"/>
                <w:sz w:val="24"/>
                <w:szCs w:val="20"/>
                <w:fitText w:val="2400" w:id="1757584898"/>
              </w:rPr>
              <w:t>法</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排水の処理方法</w:t>
            </w: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排ガスの処理方法</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飛散・流出防止措置</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騒音・振動防止措置</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地下浸透防止措置</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悪臭・害虫防止措置</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r>
    </w:tbl>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spacing w:val="-12"/>
          <w:kern w:val="0"/>
          <w:szCs w:val="20"/>
        </w:rPr>
      </w:pPr>
      <w:r w:rsidRPr="00675A7E">
        <w:rPr>
          <w:rFonts w:ascii="ＭＳ 明朝" w:eastAsia="ＭＳ 明朝" w:hAnsi="ＭＳ 明朝" w:cs="ＭＳ 明朝"/>
          <w:color w:val="000000"/>
          <w:spacing w:val="-18"/>
          <w:kern w:val="0"/>
          <w:sz w:val="22"/>
          <w:szCs w:val="20"/>
        </w:rPr>
        <w:t>（</w:t>
      </w:r>
      <w:r w:rsidRPr="00675A7E">
        <w:rPr>
          <w:rFonts w:ascii="ＭＳ 明朝" w:eastAsia="ＭＳ 明朝" w:hAnsi="ＭＳ 明朝" w:cs="ＭＳ 明朝"/>
          <w:color w:val="000000"/>
          <w:spacing w:val="-12"/>
          <w:kern w:val="0"/>
          <w:szCs w:val="20"/>
        </w:rPr>
        <w:t>注）１　再生利用の場合は、「処理」を「再生利用」と読み替えること。</w:t>
      </w:r>
    </w:p>
    <w:p w:rsidR="00675A7E" w:rsidRPr="00675A7E" w:rsidRDefault="00675A7E" w:rsidP="00675A7E">
      <w:pPr>
        <w:suppressAutoHyphens/>
        <w:wordWrap w:val="0"/>
        <w:autoSpaceDE w:val="0"/>
        <w:autoSpaceDN w:val="0"/>
        <w:spacing w:line="340" w:lineRule="exact"/>
        <w:ind w:left="962" w:hanging="962"/>
        <w:jc w:val="left"/>
        <w:textAlignment w:val="baseline"/>
        <w:rPr>
          <w:rFonts w:ascii="ＭＳ 明朝" w:eastAsia="ＭＳ 明朝" w:hAnsi="ＭＳ 明朝" w:cs="ＭＳ 明朝"/>
          <w:color w:val="000000"/>
          <w:spacing w:val="-12"/>
          <w:kern w:val="0"/>
          <w:szCs w:val="20"/>
        </w:rPr>
      </w:pPr>
      <w:r w:rsidRPr="00675A7E">
        <w:rPr>
          <w:rFonts w:ascii="ＭＳ 明朝" w:eastAsia="ＭＳ 明朝" w:hAnsi="ＭＳ 明朝" w:cs="ＭＳ 明朝"/>
          <w:color w:val="000000"/>
          <w:spacing w:val="-12"/>
          <w:kern w:val="0"/>
          <w:szCs w:val="20"/>
        </w:rPr>
        <w:t xml:space="preserve">　　　２　中間処理施設等に付帯して設置している保管施設を増設する場合は、別紙１を使用すること。</w:t>
      </w: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kern w:val="0"/>
          <w:sz w:val="24"/>
          <w:szCs w:val="20"/>
        </w:rPr>
        <w:br w:type="page"/>
      </w:r>
      <w:r w:rsidRPr="00675A7E">
        <w:rPr>
          <w:rFonts w:ascii="ＭＳ 明朝" w:eastAsia="ＭＳ 明朝" w:hAnsi="ＭＳ 明朝" w:cs="ＭＳ 明朝"/>
          <w:color w:val="000000"/>
          <w:kern w:val="0"/>
          <w:sz w:val="24"/>
          <w:szCs w:val="20"/>
        </w:rPr>
        <w:lastRenderedPageBreak/>
        <w:t>別紙３</w:t>
      </w:r>
      <w:bookmarkStart w:id="0" w:name="_GoBack"/>
      <w:bookmarkEnd w:id="0"/>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最終処分場の概要</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544"/>
        <w:gridCol w:w="2176"/>
        <w:gridCol w:w="6120"/>
      </w:tblGrid>
      <w:tr w:rsidR="00675A7E" w:rsidRPr="00675A7E" w:rsidTr="00F963DF">
        <w:tblPrEx>
          <w:tblCellMar>
            <w:top w:w="0" w:type="dxa"/>
            <w:left w:w="0" w:type="dxa"/>
            <w:bottom w:w="0" w:type="dxa"/>
            <w:right w:w="0" w:type="dxa"/>
          </w:tblCellMar>
        </w:tblPrEx>
        <w:tc>
          <w:tcPr>
            <w:tcW w:w="272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区　分</w:t>
            </w:r>
          </w:p>
        </w:tc>
        <w:tc>
          <w:tcPr>
            <w:tcW w:w="612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遮断型　・　管理型　・　安定型</w:t>
            </w: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廃棄物の種類</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C24813">
            <w:pPr>
              <w:suppressAutoHyphens/>
              <w:wordWrap w:val="0"/>
              <w:autoSpaceDE w:val="0"/>
              <w:autoSpaceDN w:val="0"/>
              <w:spacing w:line="340" w:lineRule="exact"/>
              <w:ind w:left="240" w:hangingChars="100" w:hanging="240"/>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 xml:space="preserve">　廃棄物処理施設の　</w:t>
            </w:r>
            <w:r w:rsidRPr="00675A7E">
              <w:rPr>
                <w:rFonts w:ascii="ＭＳ 明朝" w:eastAsia="ＭＳ 明朝" w:hAnsi="ＭＳ 明朝" w:cs="ＭＳ 明朝"/>
                <w:color w:val="000000"/>
                <w:spacing w:val="30"/>
                <w:kern w:val="0"/>
                <w:sz w:val="24"/>
                <w:szCs w:val="20"/>
                <w:fitText w:val="2199" w:id="1757583879"/>
              </w:rPr>
              <w:t>設置場所の地</w:t>
            </w:r>
            <w:r w:rsidRPr="00675A7E">
              <w:rPr>
                <w:rFonts w:ascii="ＭＳ 明朝" w:eastAsia="ＭＳ 明朝" w:hAnsi="ＭＳ 明朝" w:cs="ＭＳ 明朝"/>
                <w:color w:val="000000"/>
                <w:spacing w:val="75"/>
                <w:kern w:val="0"/>
                <w:sz w:val="24"/>
                <w:szCs w:val="20"/>
                <w:fitText w:val="2199" w:id="1757583879"/>
              </w:rPr>
              <w:t>番</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C24813">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処分場の総面積</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C24813">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spacing w:val="2"/>
                <w:kern w:val="0"/>
                <w:sz w:val="24"/>
                <w:szCs w:val="20"/>
              </w:rPr>
              <w:t>埋立面</w:t>
            </w:r>
            <w:r w:rsidRPr="00675A7E">
              <w:rPr>
                <w:rFonts w:ascii="ＭＳ 明朝" w:eastAsia="ＭＳ 明朝" w:hAnsi="ＭＳ 明朝" w:cs="ＭＳ 明朝"/>
                <w:color w:val="000000"/>
                <w:kern w:val="0"/>
                <w:sz w:val="24"/>
                <w:szCs w:val="20"/>
              </w:rPr>
              <w:t>積</w:t>
            </w:r>
            <w:r w:rsidRPr="00675A7E">
              <w:rPr>
                <w:rFonts w:ascii="ＭＳ 明朝" w:eastAsia="ＭＳ 明朝" w:hAnsi="ＭＳ 明朝" w:cs="ＭＳ 明朝"/>
                <w:color w:val="000000"/>
                <w:spacing w:val="-22"/>
                <w:kern w:val="0"/>
                <w:sz w:val="24"/>
                <w:szCs w:val="20"/>
              </w:rPr>
              <w:t>および容</w:t>
            </w:r>
            <w:r w:rsidRPr="00675A7E">
              <w:rPr>
                <w:rFonts w:ascii="ＭＳ 明朝" w:eastAsia="ＭＳ 明朝" w:hAnsi="ＭＳ 明朝" w:cs="ＭＳ 明朝"/>
                <w:color w:val="000000"/>
                <w:kern w:val="0"/>
                <w:sz w:val="24"/>
                <w:szCs w:val="20"/>
              </w:rPr>
              <w:t>量</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処分場の構造等</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val="restart"/>
            <w:tcBorders>
              <w:top w:val="nil"/>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囲い</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tcBorders>
              <w:top w:val="nil"/>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擁壁・堰堤等</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tcBorders>
              <w:top w:val="nil"/>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遮水工</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tcBorders>
              <w:top w:val="nil"/>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集排水設備</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val="restart"/>
            <w:tcBorders>
              <w:top w:val="single" w:sz="4" w:space="0" w:color="000000"/>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浸出液処理設備</w:t>
            </w: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（処理方式）</w:t>
            </w: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（処理能力）</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tcBorders>
              <w:top w:val="nil"/>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C24813">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水質監視用井戸</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 xml:space="preserve">　　深さ：　　　　口径：　　　本数：</w:t>
            </w: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放流水</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left"/>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val="restart"/>
            <w:tcBorders>
              <w:top w:val="nil"/>
              <w:left w:val="single" w:sz="12" w:space="0" w:color="000000"/>
              <w:bottom w:val="nil"/>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水量</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544" w:type="dxa"/>
            <w:vMerge/>
            <w:tcBorders>
              <w:top w:val="nil"/>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2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水質</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放流先の概要</w:t>
            </w:r>
          </w:p>
        </w:tc>
        <w:tc>
          <w:tcPr>
            <w:tcW w:w="61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r>
      <w:tr w:rsidR="00675A7E" w:rsidRPr="00675A7E" w:rsidTr="00F963DF">
        <w:tblPrEx>
          <w:tblCellMar>
            <w:top w:w="0" w:type="dxa"/>
            <w:left w:w="0" w:type="dxa"/>
            <w:bottom w:w="0" w:type="dxa"/>
            <w:right w:w="0" w:type="dxa"/>
          </w:tblCellMar>
        </w:tblPrEx>
        <w:tc>
          <w:tcPr>
            <w:tcW w:w="272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水処理で発生する</w:t>
            </w: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r w:rsidRPr="00675A7E">
              <w:rPr>
                <w:rFonts w:ascii="ＭＳ 明朝" w:eastAsia="ＭＳ 明朝" w:hAnsi="ＭＳ 明朝" w:cs="ＭＳ 明朝"/>
                <w:color w:val="000000"/>
                <w:kern w:val="0"/>
                <w:sz w:val="24"/>
                <w:szCs w:val="20"/>
              </w:rPr>
              <w:t>汚泥等の処分方法</w:t>
            </w:r>
          </w:p>
        </w:tc>
        <w:tc>
          <w:tcPr>
            <w:tcW w:w="61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p w:rsidR="00675A7E" w:rsidRPr="00675A7E" w:rsidRDefault="00675A7E" w:rsidP="00675A7E">
            <w:pPr>
              <w:suppressAutoHyphens/>
              <w:wordWrap w:val="0"/>
              <w:autoSpaceDE w:val="0"/>
              <w:autoSpaceDN w:val="0"/>
              <w:spacing w:line="340" w:lineRule="exact"/>
              <w:jc w:val="center"/>
              <w:textAlignment w:val="baseline"/>
              <w:rPr>
                <w:rFonts w:ascii="ＭＳ 明朝" w:eastAsia="ＭＳ 明朝" w:hAnsi="ＭＳ 明朝" w:cs="ＭＳ 明朝"/>
                <w:color w:val="000000"/>
                <w:kern w:val="0"/>
                <w:sz w:val="24"/>
                <w:szCs w:val="20"/>
              </w:rPr>
            </w:pPr>
          </w:p>
        </w:tc>
      </w:tr>
    </w:tbl>
    <w:p w:rsidR="00C24813" w:rsidRPr="00675A7E" w:rsidRDefault="00C24813" w:rsidP="00C24813">
      <w:pPr>
        <w:rPr>
          <w:spacing w:val="-12"/>
        </w:rPr>
      </w:pPr>
    </w:p>
    <w:sectPr w:rsidR="00C24813" w:rsidRPr="00675A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7E" w:rsidRDefault="00675A7E" w:rsidP="00675A7E">
      <w:r>
        <w:separator/>
      </w:r>
    </w:p>
  </w:endnote>
  <w:endnote w:type="continuationSeparator" w:id="0">
    <w:p w:rsidR="00675A7E" w:rsidRDefault="00675A7E" w:rsidP="0067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7E" w:rsidRDefault="00675A7E" w:rsidP="00675A7E">
      <w:r>
        <w:separator/>
      </w:r>
    </w:p>
  </w:footnote>
  <w:footnote w:type="continuationSeparator" w:id="0">
    <w:p w:rsidR="00675A7E" w:rsidRDefault="00675A7E" w:rsidP="00675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22"/>
    <w:rsid w:val="005809E6"/>
    <w:rsid w:val="00675A7E"/>
    <w:rsid w:val="00940315"/>
    <w:rsid w:val="00C24813"/>
    <w:rsid w:val="00E82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82222"/>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675A7E"/>
    <w:pPr>
      <w:tabs>
        <w:tab w:val="center" w:pos="4252"/>
        <w:tab w:val="right" w:pos="8504"/>
      </w:tabs>
      <w:snapToGrid w:val="0"/>
    </w:pPr>
  </w:style>
  <w:style w:type="character" w:customStyle="1" w:styleId="a5">
    <w:name w:val="ヘッダー (文字)"/>
    <w:basedOn w:val="a0"/>
    <w:link w:val="a4"/>
    <w:uiPriority w:val="99"/>
    <w:rsid w:val="00675A7E"/>
  </w:style>
  <w:style w:type="paragraph" w:styleId="a6">
    <w:name w:val="footer"/>
    <w:basedOn w:val="a"/>
    <w:link w:val="a7"/>
    <w:uiPriority w:val="99"/>
    <w:unhideWhenUsed/>
    <w:rsid w:val="00675A7E"/>
    <w:pPr>
      <w:tabs>
        <w:tab w:val="center" w:pos="4252"/>
        <w:tab w:val="right" w:pos="8504"/>
      </w:tabs>
      <w:snapToGrid w:val="0"/>
    </w:pPr>
  </w:style>
  <w:style w:type="character" w:customStyle="1" w:styleId="a7">
    <w:name w:val="フッター (文字)"/>
    <w:basedOn w:val="a0"/>
    <w:link w:val="a6"/>
    <w:uiPriority w:val="99"/>
    <w:rsid w:val="00675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82222"/>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675A7E"/>
    <w:pPr>
      <w:tabs>
        <w:tab w:val="center" w:pos="4252"/>
        <w:tab w:val="right" w:pos="8504"/>
      </w:tabs>
      <w:snapToGrid w:val="0"/>
    </w:pPr>
  </w:style>
  <w:style w:type="character" w:customStyle="1" w:styleId="a5">
    <w:name w:val="ヘッダー (文字)"/>
    <w:basedOn w:val="a0"/>
    <w:link w:val="a4"/>
    <w:uiPriority w:val="99"/>
    <w:rsid w:val="00675A7E"/>
  </w:style>
  <w:style w:type="paragraph" w:styleId="a6">
    <w:name w:val="footer"/>
    <w:basedOn w:val="a"/>
    <w:link w:val="a7"/>
    <w:uiPriority w:val="99"/>
    <w:unhideWhenUsed/>
    <w:rsid w:val="00675A7E"/>
    <w:pPr>
      <w:tabs>
        <w:tab w:val="center" w:pos="4252"/>
        <w:tab w:val="right" w:pos="8504"/>
      </w:tabs>
      <w:snapToGrid w:val="0"/>
    </w:pPr>
  </w:style>
  <w:style w:type="character" w:customStyle="1" w:styleId="a7">
    <w:name w:val="フッター (文字)"/>
    <w:basedOn w:val="a0"/>
    <w:link w:val="a6"/>
    <w:uiPriority w:val="99"/>
    <w:rsid w:val="0067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akitacity</cp:lastModifiedBy>
  <cp:revision>3</cp:revision>
  <dcterms:created xsi:type="dcterms:W3CDTF">2018-08-23T01:30:00Z</dcterms:created>
  <dcterms:modified xsi:type="dcterms:W3CDTF">2018-08-24T01:38:00Z</dcterms:modified>
</cp:coreProperties>
</file>