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B2" w:rsidRPr="004656B2" w:rsidRDefault="004656B2" w:rsidP="004656B2">
      <w:pPr>
        <w:rPr>
          <w:rFonts w:ascii="Meiryo UI" w:eastAsia="Meiryo UI" w:hAnsi="Meiryo UI" w:cs="Meiryo UI"/>
          <w:sz w:val="20"/>
          <w:szCs w:val="20"/>
          <w:lang w:val="ja-JP" w:eastAsia="ja-JP" w:bidi="ja-JP"/>
        </w:rPr>
      </w:pPr>
      <w:r w:rsidRPr="004656B2">
        <w:rPr>
          <w:rFonts w:ascii="Meiryo UI" w:eastAsia="Meiryo UI" w:hAnsi="Meiryo UI" w:cs="Meiryo UI"/>
          <w:szCs w:val="20"/>
          <w:lang w:val="ja-JP" w:eastAsia="ja-JP" w:bidi="ja-JP"/>
        </w:rPr>
        <w:t>介護老人保健施設</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4656B2" w:rsidRPr="004656B2"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個別サービスの質に関する事項</w:t>
            </w:r>
          </w:p>
        </w:tc>
      </w:tr>
      <w:tr w:rsidR="004656B2" w:rsidRPr="004656B2" w:rsidTr="00D5341C">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確認項目</w:t>
            </w:r>
          </w:p>
        </w:tc>
        <w:tc>
          <w:tcPr>
            <w:tcW w:w="314" w:type="pct"/>
            <w:tcBorders>
              <w:top w:val="single" w:sz="4" w:space="0" w:color="auto"/>
              <w:left w:val="single" w:sz="4" w:space="0" w:color="auto"/>
            </w:tcBorders>
            <w:shd w:val="clear" w:color="auto" w:fill="FBE4D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FBE4D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確認文書</w:t>
            </w:r>
          </w:p>
        </w:tc>
      </w:tr>
      <w:tr w:rsidR="004656B2" w:rsidRPr="004656B2" w:rsidTr="00D5341C">
        <w:trPr>
          <w:trHeight w:hRule="exact" w:val="1282"/>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厚生労働省令で定める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施設</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w:t>
            </w:r>
            <w:r w:rsidRPr="004656B2">
              <w:rPr>
                <w:rFonts w:ascii="Meiryo UI" w:eastAsia="Meiryo UI" w:hAnsi="Meiryo UI" w:cs="Meiryo UI"/>
                <w:sz w:val="20"/>
                <w:szCs w:val="20"/>
                <w:lang w:eastAsia="ja-JP"/>
              </w:rPr>
              <w:t>3</w:t>
            </w:r>
            <w:r w:rsidRPr="004656B2">
              <w:rPr>
                <w:rFonts w:ascii="Meiryo UI" w:eastAsia="Meiryo UI" w:hAnsi="Meiryo UI" w:cs="Meiryo UI"/>
                <w:sz w:val="20"/>
                <w:szCs w:val="20"/>
                <w:lang w:val="ja-JP" w:eastAsia="ja-JP" w:bidi="ja-JP"/>
              </w:rPr>
              <w:t>条、第</w:t>
            </w:r>
            <w:r w:rsidRPr="004656B2">
              <w:rPr>
                <w:rFonts w:ascii="Meiryo UI" w:eastAsia="Meiryo UI" w:hAnsi="Meiryo UI" w:cs="Meiryo UI"/>
                <w:sz w:val="20"/>
                <w:szCs w:val="20"/>
                <w:lang w:eastAsia="ja-JP"/>
              </w:rPr>
              <w:t>41</w:t>
            </w:r>
            <w:r w:rsidRPr="004656B2">
              <w:rPr>
                <w:rFonts w:ascii="Meiryo UI" w:eastAsia="Meiryo UI" w:hAnsi="Meiryo UI" w:cs="Meiryo UI"/>
                <w:sz w:val="20"/>
                <w:szCs w:val="20"/>
                <w:lang w:val="ja-JP" w:eastAsia="ja-JP" w:bidi="ja-JP"/>
              </w:rPr>
              <w:t>条)</w:t>
            </w:r>
          </w:p>
        </w:tc>
        <w:tc>
          <w:tcPr>
            <w:tcW w:w="2328" w:type="pct"/>
            <w:tcBorders>
              <w:top w:val="single" w:sz="4" w:space="0" w:color="auto"/>
              <w:left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〇許可申請時（更新時含む）又は直近の変更届の平面図に合</w:t>
            </w:r>
            <w:bookmarkStart w:id="0" w:name="_GoBack"/>
            <w:bookmarkEnd w:id="0"/>
            <w:r w:rsidRPr="004656B2">
              <w:rPr>
                <w:rFonts w:ascii="Meiryo UI" w:eastAsia="Meiryo UI" w:hAnsi="Meiryo UI"/>
                <w:sz w:val="20"/>
                <w:szCs w:val="20"/>
                <w:lang w:eastAsia="ja-JP"/>
              </w:rPr>
              <w:t>致しているか</w:t>
            </w:r>
            <w:r w:rsidRPr="004656B2">
              <w:rPr>
                <w:rFonts w:ascii="Meiryo UI" w:eastAsia="Meiryo UI" w:hAnsi="Meiryo UI" w:cs="ＭＳ 明朝" w:hint="eastAsia"/>
                <w:sz w:val="20"/>
                <w:szCs w:val="20"/>
                <w:lang w:eastAsia="ja-JP"/>
              </w:rPr>
              <w:t>【目視】</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〇使用目的に沿って使われているか【目視】</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・平面図（行政機関側が保存しているもの）</w:t>
            </w:r>
          </w:p>
        </w:tc>
      </w:tr>
      <w:tr w:rsidR="004656B2" w:rsidRPr="004656B2" w:rsidTr="00D5341C">
        <w:trPr>
          <w:trHeight w:hRule="exact" w:val="1271"/>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構造設備の基準</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(第4条)</w:t>
            </w:r>
          </w:p>
        </w:tc>
        <w:tc>
          <w:tcPr>
            <w:tcW w:w="2328" w:type="pct"/>
            <w:tcBorders>
              <w:top w:val="single" w:sz="4" w:space="0" w:color="auto"/>
              <w:left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〇許可申請時（更新時含む）又は直近の変更届の平面図に合致しているか【目視】</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〇使用目的に沿って使われているか【目視】</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・平面図（行政機関側が保存しているもの）</w:t>
            </w:r>
          </w:p>
        </w:tc>
      </w:tr>
      <w:tr w:rsidR="004656B2" w:rsidRPr="004656B2" w:rsidTr="00D5341C">
        <w:trPr>
          <w:trHeight w:hRule="exact" w:val="1856"/>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内容及び手続の説明</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及び同意</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(第5条)</w:t>
            </w:r>
          </w:p>
        </w:tc>
        <w:tc>
          <w:tcPr>
            <w:tcW w:w="2328" w:type="pct"/>
            <w:tcBorders>
              <w:top w:val="single" w:sz="4" w:space="0" w:color="auto"/>
              <w:left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〇入所（入居）申込者又はその家族への説明を行い、同意を得ているか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〇重要事項説明書の内容に不備等はないか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・重要事項説明書(入所(入居)申込者又は家族の同意があったことがわかるもの)</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・入所(入居)契約書</w:t>
            </w:r>
          </w:p>
        </w:tc>
      </w:tr>
      <w:tr w:rsidR="004656B2" w:rsidRPr="004656B2" w:rsidTr="00D5341C">
        <w:trPr>
          <w:trHeight w:hRule="exact" w:val="2833"/>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入退所</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(第8条)</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〇サービスを受ける必要性が高いと認められる入所(入居)申込者を優先的に入所させているか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〇入所(入居)者の心身の状況、生活歴、病歴等の把握に努めているか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〇入所(入居)者が居宅において日常生活を営むことができるか、多職種(医師、薬剤師、看護・介護職員、支援相談員、介護支援専門員等)で定期的に協議・検討しているか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・アセスメントの結果がわかるもの </w:t>
            </w:r>
          </w:p>
          <w:p w:rsidR="004656B2" w:rsidRPr="004656B2" w:rsidRDefault="000831AF" w:rsidP="004656B2">
            <w:pPr>
              <w:jc w:val="both"/>
              <w:rPr>
                <w:rFonts w:ascii="Meiryo UI" w:eastAsia="Meiryo UI" w:hAnsi="Meiryo UI" w:cs="Meiryo UI"/>
                <w:sz w:val="20"/>
                <w:szCs w:val="20"/>
                <w:lang w:val="ja-JP" w:eastAsia="ja-JP" w:bidi="ja-JP"/>
              </w:rPr>
            </w:pPr>
            <w:r>
              <w:rPr>
                <w:rFonts w:ascii="Meiryo UI" w:eastAsia="Meiryo UI" w:hAnsi="Meiryo UI" w:cs="Meiryo UI"/>
                <w:sz w:val="20"/>
                <w:szCs w:val="20"/>
                <w:lang w:val="ja-JP" w:eastAsia="ja-JP" w:bidi="ja-JP"/>
              </w:rPr>
              <w:t>・</w:t>
            </w:r>
            <w:r w:rsidR="004656B2" w:rsidRPr="004656B2">
              <w:rPr>
                <w:rFonts w:ascii="Meiryo UI" w:eastAsia="Meiryo UI" w:hAnsi="Meiryo UI" w:cs="Meiryo UI"/>
                <w:sz w:val="20"/>
                <w:szCs w:val="20"/>
                <w:lang w:val="ja-JP" w:eastAsia="ja-JP" w:bidi="ja-JP"/>
              </w:rPr>
              <w:t>モニタリングの結果がわかるもの</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・施設サービス計画</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・入所検討委員会会議録</w:t>
            </w:r>
          </w:p>
        </w:tc>
      </w:tr>
      <w:tr w:rsidR="004656B2" w:rsidRPr="004656B2" w:rsidTr="00D5341C">
        <w:trPr>
          <w:trHeight w:hRule="exact" w:val="1555"/>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サービスの提供の記録</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(第9条)</w:t>
            </w:r>
          </w:p>
        </w:tc>
        <w:tc>
          <w:tcPr>
            <w:tcW w:w="2328" w:type="pct"/>
            <w:tcBorders>
              <w:top w:val="single" w:sz="4" w:space="0" w:color="auto"/>
              <w:left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〇提供した具体的なサービスの内容等（サービスの提供日、具体的なサービスの内容、入所（入居）者の状況その他必要な事項）について記録しているか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・サービス提供記録</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・モニタリングの結果がわかるもの</w:t>
            </w:r>
          </w:p>
        </w:tc>
      </w:tr>
      <w:tr w:rsidR="004656B2" w:rsidRPr="004656B2" w:rsidTr="00D5341C">
        <w:trPr>
          <w:trHeight w:hRule="exact" w:val="3685"/>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指定介護老人保健</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施設サービスの取扱</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方針</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w:t>
            </w:r>
            <w:r w:rsidRPr="004656B2">
              <w:rPr>
                <w:rFonts w:ascii="Meiryo UI" w:eastAsia="Meiryo UI" w:hAnsi="Meiryo UI" w:cs="Meiryo UI"/>
                <w:sz w:val="20"/>
                <w:szCs w:val="20"/>
                <w:lang w:eastAsia="ja-JP"/>
              </w:rPr>
              <w:t>13</w:t>
            </w:r>
            <w:r w:rsidRPr="004656B2">
              <w:rPr>
                <w:rFonts w:ascii="Meiryo UI" w:eastAsia="Meiryo UI" w:hAnsi="Meiryo UI" w:cs="Meiryo UI"/>
                <w:sz w:val="20"/>
                <w:szCs w:val="20"/>
                <w:lang w:val="ja-JP" w:eastAsia="ja-JP" w:bidi="ja-JP"/>
              </w:rPr>
              <w:t>条、第</w:t>
            </w:r>
            <w:r w:rsidRPr="004656B2">
              <w:rPr>
                <w:rFonts w:ascii="Meiryo UI" w:eastAsia="Meiryo UI" w:hAnsi="Meiryo UI" w:cs="Meiryo UI"/>
                <w:sz w:val="20"/>
                <w:szCs w:val="20"/>
                <w:lang w:eastAsia="ja-JP"/>
              </w:rPr>
              <w:t>43</w:t>
            </w:r>
            <w:r w:rsidRPr="004656B2">
              <w:rPr>
                <w:rFonts w:ascii="Meiryo UI" w:eastAsia="Meiryo UI" w:hAnsi="Meiryo UI" w:cs="Meiryo UI"/>
                <w:sz w:val="20"/>
                <w:szCs w:val="20"/>
                <w:lang w:val="ja-JP" w:eastAsia="ja-JP" w:bidi="ja-JP"/>
              </w:rPr>
              <w:t>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〇生命又は身体を保護するため、緊急やむを得ない場合を除き、身体的拘束等（身体拘束その他利用者の行動を制限する行為を含む）を行っていないか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〇身体的拘束等を行う場合に要件（切迫性、非代替性、一時性）を全て満たしているか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〇身体的拘束等を行う場合、その態様及び時間、その際の利用者の心身の状況並びに緊急やむを得ない理由を記録しているか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〇身体的拘束等の適正化のための対策を検討する委員会を３月に１回以上開催しているか </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・身体的拘束等の記録（身体的拘束等がある場合）</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・身体的拘束等の適正化のための指針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・身体的拘束等の適正化検討委員会の開催状況及び結果がわかるもの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・身体的拘束等の適正化のための研修の開催状況及び結果がわかるもの</w:t>
            </w:r>
          </w:p>
        </w:tc>
      </w:tr>
    </w:tbl>
    <w:p w:rsidR="004656B2" w:rsidRPr="004656B2" w:rsidRDefault="004656B2" w:rsidP="004656B2">
      <w:pPr>
        <w:spacing w:line="1" w:lineRule="exact"/>
        <w:rPr>
          <w:sz w:val="2"/>
          <w:szCs w:val="2"/>
          <w:lang w:eastAsia="ja-JP"/>
        </w:rPr>
      </w:pPr>
      <w:r w:rsidRPr="004656B2">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4656B2" w:rsidRPr="004656B2"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lastRenderedPageBreak/>
              <w:t>個別サービスの質に関する事項</w:t>
            </w:r>
          </w:p>
        </w:tc>
      </w:tr>
      <w:tr w:rsidR="004656B2" w:rsidRPr="004656B2" w:rsidTr="00D5341C">
        <w:trPr>
          <w:trHeight w:hRule="exact" w:val="365"/>
          <w:jc w:val="center"/>
        </w:trPr>
        <w:tc>
          <w:tcPr>
            <w:tcW w:w="3424" w:type="pct"/>
            <w:gridSpan w:val="2"/>
            <w:tcBorders>
              <w:top w:val="single" w:sz="4" w:space="0" w:color="auto"/>
              <w:left w:val="single" w:sz="4" w:space="0" w:color="auto"/>
            </w:tcBorders>
            <w:shd w:val="clear" w:color="auto" w:fill="FBE4D7"/>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確認項目</w:t>
            </w:r>
          </w:p>
        </w:tc>
        <w:tc>
          <w:tcPr>
            <w:tcW w:w="314" w:type="pct"/>
            <w:tcBorders>
              <w:top w:val="single" w:sz="4" w:space="0" w:color="auto"/>
              <w:left w:val="single" w:sz="4" w:space="0" w:color="auto"/>
            </w:tcBorders>
            <w:shd w:val="clear" w:color="auto" w:fill="FBE4D7"/>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FBE4D7"/>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確認文書</w:t>
            </w:r>
          </w:p>
        </w:tc>
      </w:tr>
      <w:tr w:rsidR="004656B2" w:rsidRPr="004656B2" w:rsidTr="00D5341C">
        <w:trPr>
          <w:trHeight w:hRule="exact" w:val="1532"/>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〇身体的拘束等の適正化のための指針を整備しているか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〇介護職員その他従業者に対し、身体的拘束等の適正化のための研修を定期的に開催しているか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p>
        </w:tc>
      </w:tr>
      <w:tr w:rsidR="004656B2" w:rsidRPr="004656B2" w:rsidTr="00D5341C">
        <w:trPr>
          <w:trHeight w:hRule="exact" w:val="3551"/>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施設サービス計画の</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作成</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(第14条)</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sz w:val="20"/>
                <w:lang w:eastAsia="ja-JP"/>
              </w:rPr>
            </w:pPr>
            <w:r w:rsidRPr="004656B2">
              <w:rPr>
                <w:rFonts w:ascii="Meiryo UI" w:eastAsia="Meiryo UI" w:hAnsi="Meiryo UI"/>
                <w:sz w:val="20"/>
                <w:szCs w:val="20"/>
                <w:lang w:eastAsia="ja-JP"/>
              </w:rPr>
              <w:t>〇入所（入居）者の有する能力、そ</w:t>
            </w:r>
            <w:r w:rsidRPr="004656B2">
              <w:rPr>
                <w:rFonts w:ascii="Meiryo UI" w:eastAsia="Meiryo UI" w:hAnsi="Meiryo UI"/>
                <w:sz w:val="20"/>
                <w:lang w:eastAsia="ja-JP"/>
              </w:rPr>
              <w:t>の置かれている環境等を踏まえているか</w:t>
            </w:r>
          </w:p>
          <w:p w:rsidR="004656B2" w:rsidRPr="004656B2" w:rsidRDefault="004656B2" w:rsidP="004656B2">
            <w:pPr>
              <w:jc w:val="both"/>
              <w:rPr>
                <w:rFonts w:ascii="Meiryo UI" w:eastAsia="Meiryo UI" w:hAnsi="Meiryo UI"/>
                <w:sz w:val="20"/>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アセスメントのため、入所（入居）者及びその家族に面接しているか</w:t>
            </w:r>
          </w:p>
          <w:p w:rsidR="004656B2" w:rsidRPr="004656B2" w:rsidRDefault="004656B2" w:rsidP="004656B2">
            <w:pPr>
              <w:jc w:val="both"/>
              <w:rPr>
                <w:rFonts w:ascii="Meiryo UI" w:eastAsia="Meiryo UI" w:hAnsi="Meiryo UI"/>
                <w:sz w:val="20"/>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サービス担当者会議等により専門的意見を聴取しているか</w:t>
            </w:r>
          </w:p>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 xml:space="preserve">施設サービス計画を本人や家族に説明し、文書により同意を得ているか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〇定期的に入所（入居）者と面接し、モニタリングを行い、結果を記録しているか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D84CC9">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・施設サービス計画（入所（入居）者又は家族の同意があったことがわかるもの）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・アセスメントの結果がわかるもの </w:t>
            </w:r>
          </w:p>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・サービス提供記録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・モニタリングの結果がわかるもの</w:t>
            </w:r>
          </w:p>
        </w:tc>
      </w:tr>
      <w:tr w:rsidR="004656B2" w:rsidRPr="004656B2" w:rsidTr="00D5341C">
        <w:trPr>
          <w:trHeight w:hRule="exact" w:val="850"/>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栄養管理</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(第17条の2)</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〇各入所(入居)者の状態に応じた栄養管理を計画的に行っているか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・栄養ケア計画</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・栄養状態の記録</w:t>
            </w:r>
          </w:p>
        </w:tc>
      </w:tr>
      <w:tr w:rsidR="004656B2" w:rsidRPr="004656B2" w:rsidTr="00D5341C">
        <w:trPr>
          <w:trHeight w:hRule="exact" w:val="850"/>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口腔衛生の管理</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(第17条の3)</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〇各入所(入居)者の状態に応じた口腔衛生の管理を計画的に行っているか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・口腔衛生の管理計画</w:t>
            </w:r>
          </w:p>
        </w:tc>
      </w:tr>
      <w:tr w:rsidR="004656B2" w:rsidRPr="004656B2" w:rsidTr="00D5341C">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看護及び医学的管理</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の下における介護</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w:t>
            </w:r>
            <w:r w:rsidRPr="004656B2">
              <w:rPr>
                <w:rFonts w:ascii="Meiryo UI" w:eastAsia="Meiryo UI" w:hAnsi="Meiryo UI" w:cs="Meiryo UI"/>
                <w:sz w:val="20"/>
                <w:szCs w:val="20"/>
              </w:rPr>
              <w:t>18</w:t>
            </w:r>
            <w:r w:rsidRPr="004656B2">
              <w:rPr>
                <w:rFonts w:ascii="Meiryo UI" w:eastAsia="Meiryo UI" w:hAnsi="Meiryo UI" w:cs="Meiryo UI"/>
                <w:sz w:val="20"/>
                <w:szCs w:val="20"/>
                <w:lang w:val="ja-JP" w:eastAsia="ja-JP" w:bidi="ja-JP"/>
              </w:rPr>
              <w:t>条、第</w:t>
            </w:r>
            <w:r w:rsidRPr="004656B2">
              <w:rPr>
                <w:rFonts w:ascii="Meiryo UI" w:eastAsia="Meiryo UI" w:hAnsi="Meiryo UI" w:cs="Meiryo UI"/>
                <w:sz w:val="20"/>
                <w:szCs w:val="20"/>
              </w:rPr>
              <w:t>44</w:t>
            </w:r>
            <w:r w:rsidRPr="004656B2">
              <w:rPr>
                <w:rFonts w:ascii="Meiryo UI" w:eastAsia="Meiryo UI" w:hAnsi="Meiryo UI" w:cs="Meiryo UI"/>
                <w:sz w:val="20"/>
                <w:szCs w:val="20"/>
                <w:lang w:val="ja-JP" w:eastAsia="ja-JP" w:bidi="ja-JP"/>
              </w:rPr>
              <w:t>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〇入浴回数は適切か、また、褥瘡予防体制は整備されているか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・サービス提供記録</w:t>
            </w:r>
          </w:p>
        </w:tc>
      </w:tr>
    </w:tbl>
    <w:p w:rsidR="00EA258B" w:rsidRDefault="00EA258B">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4656B2" w:rsidRPr="004656B2"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lastRenderedPageBreak/>
              <w:t>個別サービスの質を確保するための体制に関する事項</w:t>
            </w:r>
          </w:p>
        </w:tc>
      </w:tr>
      <w:tr w:rsidR="004656B2" w:rsidRPr="004656B2"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確認項目</w:t>
            </w:r>
          </w:p>
        </w:tc>
        <w:tc>
          <w:tcPr>
            <w:tcW w:w="314" w:type="pct"/>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確認文書</w:t>
            </w:r>
          </w:p>
        </w:tc>
      </w:tr>
      <w:tr w:rsidR="004656B2" w:rsidRPr="004656B2" w:rsidTr="00D5341C">
        <w:trPr>
          <w:trHeight w:hRule="exact" w:val="3516"/>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従業者の員数</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(第2条)</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〇入所(入居)者に対し、従業者の員数は適切であるか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〇必要な専門職が配置されているか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〇必要な資格を有しているか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・従業者の勤務体制及び勤務実績がわかるもの（例：勤務体制一覧表、勤務実績表）</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bookmarkStart w:id="1" w:name="OLE_LINK124"/>
            <w:bookmarkStart w:id="2" w:name="OLE_LINK125"/>
            <w:r w:rsidRPr="004656B2">
              <w:rPr>
                <w:rFonts w:ascii="Meiryo UI" w:eastAsia="Meiryo UI" w:hAnsi="Meiryo UI" w:cs="Meiryo UI"/>
                <w:sz w:val="20"/>
                <w:szCs w:val="20"/>
                <w:lang w:val="ja-JP" w:eastAsia="ja-JP" w:bidi="ja-JP"/>
              </w:rPr>
              <w:t>従業者の勤怠状況がわかるもの（例：タイムカード、勤怠管理システム）</w:t>
            </w:r>
            <w:bookmarkEnd w:id="1"/>
            <w:bookmarkEnd w:id="2"/>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・資格要件に合致していることがわかるもの（例：資格証の写し）</w:t>
            </w:r>
          </w:p>
        </w:tc>
      </w:tr>
      <w:tr w:rsidR="004656B2" w:rsidRPr="004656B2" w:rsidTr="00D5341C">
        <w:trPr>
          <w:trHeight w:hRule="exact" w:val="850"/>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受給資格等の確認</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(第6条)</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・介護保険番号、有効期限等を確認している記録等</w:t>
            </w:r>
          </w:p>
        </w:tc>
      </w:tr>
      <w:tr w:rsidR="004656B2" w:rsidRPr="004656B2" w:rsidTr="00D5341C">
        <w:trPr>
          <w:trHeight w:hRule="exact" w:val="1281"/>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利用料等の受領</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w:t>
            </w:r>
            <w:r w:rsidRPr="004656B2">
              <w:rPr>
                <w:rFonts w:ascii="Meiryo UI" w:eastAsia="Meiryo UI" w:hAnsi="Meiryo UI" w:cs="Meiryo UI"/>
                <w:sz w:val="20"/>
                <w:szCs w:val="20"/>
                <w:lang w:eastAsia="ja-JP"/>
              </w:rPr>
              <w:t>11</w:t>
            </w:r>
            <w:r w:rsidRPr="004656B2">
              <w:rPr>
                <w:rFonts w:ascii="Meiryo UI" w:eastAsia="Meiryo UI" w:hAnsi="Meiryo UI" w:cs="Meiryo UI"/>
                <w:sz w:val="20"/>
                <w:szCs w:val="20"/>
                <w:lang w:val="ja-JP" w:eastAsia="ja-JP" w:bidi="ja-JP"/>
              </w:rPr>
              <w:t>条、第</w:t>
            </w:r>
            <w:r w:rsidRPr="004656B2">
              <w:rPr>
                <w:rFonts w:ascii="Meiryo UI" w:eastAsia="Meiryo UI" w:hAnsi="Meiryo UI" w:cs="Meiryo UI"/>
                <w:sz w:val="20"/>
                <w:szCs w:val="20"/>
                <w:lang w:eastAsia="ja-JP"/>
              </w:rPr>
              <w:t>42</w:t>
            </w:r>
            <w:r w:rsidRPr="004656B2">
              <w:rPr>
                <w:rFonts w:ascii="Meiryo UI" w:eastAsia="Meiryo UI" w:hAnsi="Meiryo UI" w:cs="Meiryo UI"/>
                <w:sz w:val="20"/>
                <w:szCs w:val="20"/>
                <w:lang w:val="ja-JP" w:eastAsia="ja-JP" w:bidi="ja-JP"/>
              </w:rPr>
              <w:t>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〇入所(入居)者からの費用徴収は適切に行われているか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〇領収書を発行しているか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・請求書</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・領収書</w:t>
            </w:r>
          </w:p>
        </w:tc>
      </w:tr>
      <w:tr w:rsidR="004656B2" w:rsidRPr="004656B2" w:rsidTr="00D5341C">
        <w:trPr>
          <w:trHeight w:hRule="exact" w:val="3402"/>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管理者による管理</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(第23条)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〇管理者は常勤専従か、他の職務を兼務している場合、兼務体制は適切か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・管理者の雇用形態がわかるもの</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・管理者の勤務体制及び勤務実績がわかるもの（例：勤務体制一覧表、勤務実績表）</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・管理者の勤怠状況がわかるもの（例：タイムカード、勤怠管理システム）</w:t>
            </w:r>
          </w:p>
        </w:tc>
      </w:tr>
    </w:tbl>
    <w:p w:rsidR="004656B2" w:rsidRPr="004656B2" w:rsidRDefault="004656B2" w:rsidP="004656B2">
      <w:pPr>
        <w:rPr>
          <w:lang w:eastAsia="ja-JP"/>
        </w:rPr>
      </w:pPr>
    </w:p>
    <w:p w:rsidR="00EA258B" w:rsidRDefault="00EA258B">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4656B2" w:rsidRPr="004656B2"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lastRenderedPageBreak/>
              <w:t>個別サービスの質を確保するための体制に関する事項</w:t>
            </w:r>
          </w:p>
        </w:tc>
      </w:tr>
      <w:tr w:rsidR="004656B2" w:rsidRPr="004656B2"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確認項目</w:t>
            </w:r>
          </w:p>
        </w:tc>
        <w:tc>
          <w:tcPr>
            <w:tcW w:w="314" w:type="pct"/>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確認文書</w:t>
            </w:r>
          </w:p>
        </w:tc>
      </w:tr>
      <w:tr w:rsidR="004656B2" w:rsidRPr="004656B2" w:rsidTr="00D5341C">
        <w:trPr>
          <w:trHeight w:hRule="exact" w:val="7659"/>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運営規程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w:t>
            </w:r>
            <w:r w:rsidRPr="004656B2">
              <w:rPr>
                <w:rFonts w:ascii="Meiryo UI" w:eastAsia="Meiryo UI" w:hAnsi="Meiryo UI" w:cs="Meiryo UI"/>
                <w:sz w:val="20"/>
                <w:szCs w:val="20"/>
              </w:rPr>
              <w:t>25</w:t>
            </w:r>
            <w:r w:rsidRPr="004656B2">
              <w:rPr>
                <w:rFonts w:ascii="Meiryo UI" w:eastAsia="Meiryo UI" w:hAnsi="Meiryo UI" w:cs="Meiryo UI"/>
                <w:sz w:val="20"/>
                <w:szCs w:val="20"/>
                <w:lang w:val="ja-JP" w:eastAsia="ja-JP" w:bidi="ja-JP"/>
              </w:rPr>
              <w:t>条、第</w:t>
            </w:r>
            <w:r w:rsidRPr="004656B2">
              <w:rPr>
                <w:rFonts w:ascii="Meiryo UI" w:eastAsia="Meiryo UI" w:hAnsi="Meiryo UI" w:cs="Meiryo UI"/>
                <w:sz w:val="20"/>
                <w:szCs w:val="20"/>
              </w:rPr>
              <w:t>47</w:t>
            </w:r>
            <w:r w:rsidRPr="004656B2">
              <w:rPr>
                <w:rFonts w:ascii="Meiryo UI" w:eastAsia="Meiryo UI" w:hAnsi="Meiryo UI" w:cs="Meiryo UI"/>
                <w:sz w:val="20"/>
                <w:szCs w:val="20"/>
                <w:lang w:val="ja-JP" w:eastAsia="ja-JP" w:bidi="ja-JP"/>
              </w:rPr>
              <w:t>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〇運営における以下の重要事項について定めているか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1.施設の目的及び運営の方針</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2.従業者の職種、員数及び職務の内容</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3.入所定員</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4.入所者に対する指定介護保健施設サービスの内容及び利用料、その他の費用の額</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5.施設の利用に当たっての留意事項</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6.非常災害対策</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eastAsia="ja-JP"/>
              </w:rPr>
              <w:t>7.</w:t>
            </w:r>
            <w:r w:rsidRPr="004656B2">
              <w:rPr>
                <w:rFonts w:ascii="Meiryo UI" w:eastAsia="Meiryo UI" w:hAnsi="Meiryo UI" w:cs="Meiryo UI"/>
                <w:sz w:val="20"/>
                <w:szCs w:val="20"/>
                <w:lang w:val="ja-JP" w:eastAsia="ja-JP" w:bidi="ja-JP"/>
              </w:rPr>
              <w:t>虐待の防止のための措置に関する事項</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8.その他施設の運営に関する重要事項</w:t>
            </w:r>
          </w:p>
          <w:p w:rsidR="004656B2" w:rsidRPr="004656B2" w:rsidRDefault="004656B2" w:rsidP="004656B2">
            <w:pPr>
              <w:jc w:val="both"/>
              <w:rPr>
                <w:rFonts w:ascii="Meiryo UI" w:eastAsia="Meiryo UI" w:hAnsi="Meiryo UI" w:cs="Meiryo UI"/>
                <w:sz w:val="20"/>
                <w:szCs w:val="20"/>
                <w:lang w:val="ja-JP" w:eastAsia="ja-JP" w:bidi="ja-JP"/>
              </w:rPr>
            </w:pP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(ユニット型)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1.施設の目的及び運営の方針</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2.従業者の職種、員数及び職務の内容</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3.入居定員</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4.入居者に対する指定介護保健施設サービスの内容及び利用料、その他の費用の額</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5.施設の利用に当たっての留意事項</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6.非常災害対策</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eastAsia="ja-JP"/>
              </w:rPr>
              <w:t>7.</w:t>
            </w:r>
            <w:r w:rsidRPr="004656B2">
              <w:rPr>
                <w:rFonts w:ascii="Meiryo UI" w:eastAsia="Meiryo UI" w:hAnsi="Meiryo UI" w:cs="Meiryo UI"/>
                <w:sz w:val="20"/>
                <w:szCs w:val="20"/>
                <w:lang w:val="ja-JP" w:eastAsia="ja-JP" w:bidi="ja-JP"/>
              </w:rPr>
              <w:t>虐待の防止のための措置に関する事項</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8.その他施設の運営に関する重要事項</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・運営規程</w:t>
            </w:r>
          </w:p>
        </w:tc>
      </w:tr>
      <w:tr w:rsidR="004656B2" w:rsidRPr="004656B2" w:rsidTr="00D5341C">
        <w:trPr>
          <w:trHeight w:hRule="exact" w:val="3937"/>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勤務体制の確保等</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(第26条、第48条)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 xml:space="preserve">〇サービス提供は施設の従業者によって行われているか </w:t>
            </w:r>
          </w:p>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 xml:space="preserve">〇入所（入居）者の処遇に直接影響する業務を委託していないか </w:t>
            </w:r>
          </w:p>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 xml:space="preserve">〇資質向上のために研修の機会を確保しているか </w:t>
            </w:r>
          </w:p>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〇認知症介護に係る基礎的な研修を受講させるため必要な措置を講じているか</w:t>
            </w:r>
          </w:p>
          <w:p w:rsidR="004656B2" w:rsidRPr="004656B2" w:rsidRDefault="004656B2" w:rsidP="00D84CC9">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 xml:space="preserve">・従業者の勤務体制及び勤務実績がわかるもの（例：勤務体制一覧表、勤務実績表） </w:t>
            </w:r>
          </w:p>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 xml:space="preserve">・雇用の形態（常勤・非常勤）がわかるもの </w:t>
            </w:r>
          </w:p>
          <w:p w:rsidR="004656B2" w:rsidRPr="004656B2" w:rsidRDefault="004656B2" w:rsidP="00D84CC9">
            <w:pPr>
              <w:shd w:val="clear" w:color="auto" w:fill="FFFFFF"/>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 xml:space="preserve">・研修の計画及び実績がわかるもの </w:t>
            </w:r>
          </w:p>
          <w:p w:rsidR="004656B2" w:rsidRPr="004656B2" w:rsidRDefault="004656B2" w:rsidP="00D84CC9">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・職場におけるハラスメントによる就業環境悪化防止のための方針</w:t>
            </w:r>
          </w:p>
        </w:tc>
      </w:tr>
    </w:tbl>
    <w:p w:rsidR="004656B2" w:rsidRPr="004656B2" w:rsidRDefault="004656B2" w:rsidP="004656B2">
      <w:pPr>
        <w:rPr>
          <w:lang w:eastAsia="ja-JP"/>
        </w:rPr>
      </w:pPr>
    </w:p>
    <w:p w:rsidR="00EA258B" w:rsidRDefault="00EA258B">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4656B2" w:rsidRPr="004656B2"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lastRenderedPageBreak/>
              <w:t>個別サービスの質を確保するための体制に関する事項</w:t>
            </w:r>
          </w:p>
        </w:tc>
      </w:tr>
      <w:tr w:rsidR="004656B2" w:rsidRPr="004656B2"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確認項目</w:t>
            </w:r>
          </w:p>
        </w:tc>
        <w:tc>
          <w:tcPr>
            <w:tcW w:w="314" w:type="pct"/>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確認文書</w:t>
            </w:r>
          </w:p>
        </w:tc>
      </w:tr>
      <w:tr w:rsidR="004656B2" w:rsidRPr="004656B2" w:rsidTr="00D5341C">
        <w:trPr>
          <w:trHeight w:hRule="exact" w:val="2551"/>
          <w:jc w:val="center"/>
        </w:trPr>
        <w:tc>
          <w:tcPr>
            <w:tcW w:w="1096" w:type="pct"/>
            <w:tcBorders>
              <w:top w:val="single" w:sz="4" w:space="0" w:color="auto"/>
              <w:left w:val="single" w:sz="4" w:space="0" w:color="auto"/>
            </w:tcBorders>
            <w:shd w:val="clear" w:color="auto" w:fill="FFFFFF"/>
          </w:tcPr>
          <w:p w:rsidR="000831AF"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業務継続計画の策定</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等</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eastAsia="ja-JP"/>
              </w:rPr>
              <w:t>(第26条の２)</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〇感染症、非常災害発生時のサービスの継続実施及び早期の業務再開の計画（業務継続計画）の策定及び必要な措置を講じているか</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〇従業者に対する計画の周知、研修及び訓練を定期的に実施しているか</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〇定期的に計画の見直しを行い必要に応じて計画の変更を行っているか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・業務継続計画</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・研修の計画及び実績がわかるもの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・訓練の計画及び実績がわかるもの</w:t>
            </w:r>
          </w:p>
        </w:tc>
      </w:tr>
      <w:tr w:rsidR="004656B2" w:rsidRPr="004656B2" w:rsidTr="00D5341C">
        <w:trPr>
          <w:trHeight w:hRule="exact" w:val="850"/>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定員の遵守</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w:t>
            </w:r>
            <w:r w:rsidRPr="004656B2">
              <w:rPr>
                <w:rFonts w:ascii="Meiryo UI" w:eastAsia="Meiryo UI" w:hAnsi="Meiryo UI" w:cs="Meiryo UI"/>
                <w:sz w:val="20"/>
                <w:szCs w:val="20"/>
                <w:lang w:eastAsia="ja-JP"/>
              </w:rPr>
              <w:t>27</w:t>
            </w:r>
            <w:r w:rsidRPr="004656B2">
              <w:rPr>
                <w:rFonts w:ascii="Meiryo UI" w:eastAsia="Meiryo UI" w:hAnsi="Meiryo UI" w:cs="Meiryo UI"/>
                <w:sz w:val="20"/>
                <w:szCs w:val="20"/>
                <w:lang w:val="ja-JP" w:eastAsia="ja-JP" w:bidi="ja-JP"/>
              </w:rPr>
              <w:t>条、第</w:t>
            </w:r>
            <w:r w:rsidRPr="004656B2">
              <w:rPr>
                <w:rFonts w:ascii="Meiryo UI" w:eastAsia="Meiryo UI" w:hAnsi="Meiryo UI" w:cs="Meiryo UI"/>
                <w:sz w:val="20"/>
                <w:szCs w:val="20"/>
                <w:lang w:eastAsia="ja-JP"/>
              </w:rPr>
              <w:t>49</w:t>
            </w:r>
            <w:r w:rsidRPr="004656B2">
              <w:rPr>
                <w:rFonts w:ascii="Meiryo UI" w:eastAsia="Meiryo UI" w:hAnsi="Meiryo UI" w:cs="Meiryo UI"/>
                <w:sz w:val="20"/>
                <w:szCs w:val="20"/>
                <w:lang w:val="ja-JP" w:eastAsia="ja-JP" w:bidi="ja-JP"/>
              </w:rPr>
              <w:t>条)</w:t>
            </w:r>
          </w:p>
        </w:tc>
        <w:tc>
          <w:tcPr>
            <w:tcW w:w="2328"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〇入所定員(又はユニット毎の入居定員)を上回っていないか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・国保連への請求書控え</w:t>
            </w:r>
          </w:p>
        </w:tc>
      </w:tr>
      <w:tr w:rsidR="004656B2" w:rsidRPr="004656B2" w:rsidTr="00D5341C">
        <w:trPr>
          <w:trHeight w:hRule="exact" w:val="3805"/>
          <w:jc w:val="center"/>
        </w:trPr>
        <w:tc>
          <w:tcPr>
            <w:tcW w:w="1096" w:type="pct"/>
            <w:tcBorders>
              <w:top w:val="single" w:sz="4" w:space="0" w:color="auto"/>
              <w:lef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非常災害対策</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(第28条)</w:t>
            </w:r>
          </w:p>
        </w:tc>
        <w:tc>
          <w:tcPr>
            <w:tcW w:w="2328" w:type="pct"/>
            <w:tcBorders>
              <w:top w:val="single" w:sz="4" w:space="0" w:color="auto"/>
              <w:left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〇非常災害（火災、風水害、地震等）に対する具体的計画はあるか</w:t>
            </w:r>
          </w:p>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〇非常災害時の関係機関への通報及び連携体制は整備されているか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〇避難・救出等の訓練を定期的に実施しているか</w:t>
            </w:r>
          </w:p>
        </w:tc>
        <w:tc>
          <w:tcPr>
            <w:tcW w:w="314" w:type="pct"/>
            <w:tcBorders>
              <w:top w:val="single" w:sz="4" w:space="0" w:color="auto"/>
              <w:left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・非常災害時の対応計画（管轄消防署へ届け出た消防計画（風水害、地震対策含む）又はこれに準ずる計画）</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・運営規程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・避難・救出等訓練の実施状況がわかるもの</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・通報、連絡体制がわかるもの</w:t>
            </w:r>
          </w:p>
        </w:tc>
      </w:tr>
      <w:tr w:rsidR="004656B2" w:rsidRPr="004656B2" w:rsidTr="00D5341C">
        <w:trPr>
          <w:trHeight w:hRule="exact" w:val="3973"/>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衛生管理等</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(第29条)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spacing w:line="259" w:lineRule="auto"/>
              <w:jc w:val="both"/>
              <w:rPr>
                <w:rFonts w:ascii="Meiryo UI" w:eastAsia="Meiryo UI" w:hAnsi="Meiryo UI"/>
                <w:sz w:val="20"/>
                <w:lang w:eastAsia="ja-JP"/>
              </w:rPr>
            </w:pPr>
            <w:r w:rsidRPr="004656B2">
              <w:rPr>
                <w:rFonts w:ascii="Meiryo UI" w:eastAsia="Meiryo UI" w:hAnsi="Meiryo UI"/>
                <w:sz w:val="20"/>
                <w:lang w:eastAsia="ja-JP"/>
              </w:rPr>
              <w:t>〇</w:t>
            </w:r>
            <w:bookmarkStart w:id="3" w:name="OLE_LINK153"/>
            <w:bookmarkStart w:id="4" w:name="OLE_LINK154"/>
            <w:r w:rsidRPr="004656B2">
              <w:rPr>
                <w:rFonts w:ascii="Meiryo UI" w:eastAsia="Meiryo UI" w:hAnsi="Meiryo UI"/>
                <w:sz w:val="20"/>
                <w:lang w:eastAsia="ja-JP"/>
              </w:rPr>
              <w:t>感染症又は食中毒が発生し、まん延しないよう次の措置を講じているか</w:t>
            </w:r>
          </w:p>
          <w:p w:rsidR="004656B2" w:rsidRPr="004656B2" w:rsidRDefault="004656B2" w:rsidP="004656B2">
            <w:pPr>
              <w:spacing w:line="259" w:lineRule="auto"/>
              <w:jc w:val="both"/>
              <w:rPr>
                <w:rFonts w:ascii="Meiryo UI" w:eastAsia="Meiryo UI" w:hAnsi="Meiryo UI"/>
                <w:sz w:val="20"/>
                <w:lang w:eastAsia="ja-JP"/>
              </w:rPr>
            </w:pPr>
            <w:r w:rsidRPr="004656B2">
              <w:rPr>
                <w:rFonts w:ascii="Meiryo UI" w:eastAsia="Meiryo UI" w:hAnsi="Meiryo UI"/>
                <w:sz w:val="20"/>
                <w:lang w:eastAsia="ja-JP"/>
              </w:rPr>
              <w:t>・感染症及び食中毒の予防・まん延の防止のための対策を検討する委員会開催（おおむね３月に１回以上）、その結果の周知</w:t>
            </w:r>
          </w:p>
          <w:p w:rsidR="004656B2" w:rsidRPr="004656B2" w:rsidRDefault="004656B2" w:rsidP="004656B2">
            <w:pPr>
              <w:spacing w:line="259" w:lineRule="auto"/>
              <w:jc w:val="both"/>
              <w:rPr>
                <w:rFonts w:ascii="Meiryo UI" w:eastAsia="Meiryo UI" w:hAnsi="Meiryo UI"/>
                <w:sz w:val="20"/>
                <w:lang w:eastAsia="ja-JP"/>
              </w:rPr>
            </w:pPr>
            <w:r w:rsidRPr="004656B2">
              <w:rPr>
                <w:rFonts w:ascii="Meiryo UI" w:eastAsia="Meiryo UI" w:hAnsi="Meiryo UI"/>
                <w:sz w:val="20"/>
                <w:lang w:eastAsia="ja-JP"/>
              </w:rPr>
              <w:t>・感染症及び食中毒の予防・まん延の防止のための指針の整備</w:t>
            </w:r>
          </w:p>
          <w:p w:rsidR="004656B2" w:rsidRPr="004656B2" w:rsidRDefault="004656B2" w:rsidP="004656B2">
            <w:pPr>
              <w:spacing w:line="259" w:lineRule="auto"/>
              <w:jc w:val="both"/>
              <w:rPr>
                <w:rFonts w:ascii="Meiryo UI" w:eastAsia="Meiryo UI" w:hAnsi="Meiryo UI"/>
                <w:lang w:eastAsia="ja-JP"/>
              </w:rPr>
            </w:pPr>
            <w:r w:rsidRPr="004656B2">
              <w:rPr>
                <w:rFonts w:ascii="Meiryo UI" w:eastAsia="Meiryo UI" w:hAnsi="Meiryo UI"/>
                <w:sz w:val="20"/>
                <w:lang w:eastAsia="ja-JP"/>
              </w:rPr>
              <w:t>・感染症及び食中毒の予防・まん延の防止のための研修・訓練の定期実施</w:t>
            </w:r>
            <w:bookmarkEnd w:id="3"/>
            <w:bookmarkEnd w:id="4"/>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lang w:eastAsia="ja-JP"/>
              </w:rPr>
              <w:t xml:space="preserve">・感染症又は食中毒の予防及びまん延の防止のための対策を検討する委員会の開催状況・結果がわかるもの </w:t>
            </w:r>
          </w:p>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lang w:eastAsia="ja-JP"/>
              </w:rPr>
              <w:t xml:space="preserve">・感染症又は食中毒の予防及びまん延の防止のための指針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・感染症及び食中毒の予防・まん延の防止のための研修及び訓練の実施状況・結果がわかるもの</w:t>
            </w:r>
          </w:p>
        </w:tc>
      </w:tr>
      <w:tr w:rsidR="004656B2" w:rsidRPr="004656B2" w:rsidTr="00D5341C">
        <w:trPr>
          <w:trHeight w:hRule="exact" w:val="1691"/>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秘密保持等</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(第32条)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0831AF">
            <w:pPr>
              <w:spacing w:line="259" w:lineRule="auto"/>
              <w:jc w:val="both"/>
              <w:rPr>
                <w:rFonts w:ascii="Meiryo UI" w:eastAsia="Meiryo UI" w:hAnsi="Meiryo UI"/>
                <w:sz w:val="20"/>
                <w:lang w:eastAsia="ja-JP"/>
              </w:rPr>
            </w:pPr>
            <w:r w:rsidRPr="004656B2">
              <w:rPr>
                <w:rFonts w:ascii="Meiryo UI" w:eastAsia="Meiryo UI" w:hAnsi="Meiryo UI"/>
                <w:sz w:val="20"/>
                <w:lang w:eastAsia="ja-JP"/>
              </w:rPr>
              <w:t>〇個人情報の利用に当たり、入所(入居)者から同意を得ているか</w:t>
            </w:r>
          </w:p>
          <w:p w:rsidR="004656B2" w:rsidRPr="004656B2" w:rsidRDefault="004656B2" w:rsidP="000831AF">
            <w:pPr>
              <w:spacing w:line="259" w:lineRule="auto"/>
              <w:jc w:val="both"/>
              <w:rPr>
                <w:rFonts w:ascii="Meiryo UI" w:eastAsia="Meiryo UI" w:hAnsi="Meiryo UI"/>
                <w:sz w:val="20"/>
                <w:lang w:eastAsia="ja-JP"/>
              </w:rPr>
            </w:pPr>
            <w:r w:rsidRPr="004656B2">
              <w:rPr>
                <w:rFonts w:ascii="Meiryo UI" w:eastAsia="Meiryo UI" w:hAnsi="Meiryo UI"/>
                <w:sz w:val="20"/>
                <w:lang w:eastAsia="ja-JP"/>
              </w:rPr>
              <w:t>〇退職者を含む、従業者が入所(入居)者の秘密を保持することを誓約しているか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D84CC9">
            <w:pPr>
              <w:jc w:val="both"/>
              <w:rPr>
                <w:rFonts w:ascii="Meiryo UI" w:eastAsia="Meiryo UI" w:hAnsi="Meiryo UI"/>
                <w:sz w:val="20"/>
                <w:lang w:eastAsia="ja-JP"/>
              </w:rPr>
            </w:pPr>
            <w:r w:rsidRPr="004656B2">
              <w:rPr>
                <w:rFonts w:ascii="Meiryo UI" w:eastAsia="Meiryo UI" w:hAnsi="Meiryo UI"/>
                <w:sz w:val="20"/>
                <w:lang w:eastAsia="ja-JP"/>
              </w:rPr>
              <w:t>・個人情報の使用に関する同意書</w:t>
            </w:r>
          </w:p>
          <w:p w:rsidR="004656B2" w:rsidRPr="004656B2" w:rsidRDefault="004656B2" w:rsidP="00D84CC9">
            <w:pPr>
              <w:jc w:val="both"/>
              <w:rPr>
                <w:rFonts w:ascii="Meiryo UI" w:eastAsia="Meiryo UI" w:hAnsi="Meiryo UI"/>
                <w:sz w:val="20"/>
                <w:lang w:eastAsia="ja-JP"/>
              </w:rPr>
            </w:pPr>
            <w:r w:rsidRPr="004656B2">
              <w:rPr>
                <w:rFonts w:ascii="Meiryo UI" w:eastAsia="Meiryo UI" w:hAnsi="Meiryo UI"/>
                <w:sz w:val="20"/>
                <w:lang w:eastAsia="ja-JP"/>
              </w:rPr>
              <w:t>・従業者の秘密保持誓約書</w:t>
            </w:r>
          </w:p>
        </w:tc>
      </w:tr>
    </w:tbl>
    <w:p w:rsidR="004656B2" w:rsidRPr="004656B2" w:rsidRDefault="004656B2" w:rsidP="004656B2">
      <w:pPr>
        <w:spacing w:line="1" w:lineRule="exact"/>
        <w:rPr>
          <w:sz w:val="2"/>
          <w:szCs w:val="2"/>
          <w:lang w:eastAsia="ja-JP"/>
        </w:rPr>
      </w:pPr>
      <w:r w:rsidRPr="004656B2">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4656B2" w:rsidRPr="004656B2"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lastRenderedPageBreak/>
              <w:t>個別サービスの質を確保するための体制に関する事項</w:t>
            </w:r>
          </w:p>
        </w:tc>
      </w:tr>
      <w:tr w:rsidR="004656B2" w:rsidRPr="004656B2"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確認項目</w:t>
            </w:r>
          </w:p>
        </w:tc>
        <w:tc>
          <w:tcPr>
            <w:tcW w:w="314" w:type="pct"/>
            <w:tcBorders>
              <w:top w:val="single" w:sz="4" w:space="0" w:color="auto"/>
              <w:lef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DEEAF6"/>
            <w:vAlign w:val="center"/>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確認文書</w:t>
            </w:r>
          </w:p>
        </w:tc>
      </w:tr>
      <w:tr w:rsidR="004656B2" w:rsidRPr="004656B2" w:rsidTr="00D5341C">
        <w:trPr>
          <w:trHeight w:hRule="exact" w:val="1417"/>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苦情処理</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(第34条)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〇苦情受付の窓口を設置するなど、必要な措置を講じているか </w:t>
            </w:r>
          </w:p>
          <w:p w:rsidR="004656B2" w:rsidRPr="004656B2" w:rsidRDefault="00D84CC9" w:rsidP="004656B2">
            <w:pPr>
              <w:jc w:val="both"/>
              <w:rPr>
                <w:rFonts w:ascii="Meiryo UI" w:eastAsia="Meiryo UI" w:hAnsi="Meiryo UI" w:cs="Meiryo UI"/>
                <w:sz w:val="20"/>
                <w:szCs w:val="20"/>
                <w:lang w:val="ja-JP" w:eastAsia="ja-JP" w:bidi="ja-JP"/>
              </w:rPr>
            </w:pPr>
            <w:r w:rsidRPr="004656B2">
              <w:rPr>
                <w:rFonts w:ascii="Meiryo UI" w:eastAsia="Meiryo UI" w:hAnsi="Meiryo UI"/>
                <w:sz w:val="20"/>
                <w:szCs w:val="20"/>
                <w:lang w:eastAsia="ja-JP"/>
              </w:rPr>
              <w:t>〇</w:t>
            </w:r>
            <w:r w:rsidR="004656B2" w:rsidRPr="004656B2">
              <w:rPr>
                <w:rFonts w:ascii="Meiryo UI" w:eastAsia="Meiryo UI" w:hAnsi="Meiryo UI" w:cs="Meiryo UI"/>
                <w:sz w:val="20"/>
                <w:szCs w:val="20"/>
                <w:lang w:val="ja-JP" w:eastAsia="ja-JP" w:bidi="ja-JP"/>
              </w:rPr>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・苦情の受付簿</w:t>
            </w:r>
          </w:p>
          <w:p w:rsidR="004656B2" w:rsidRPr="004656B2" w:rsidRDefault="000831AF" w:rsidP="004656B2">
            <w:pPr>
              <w:jc w:val="both"/>
              <w:rPr>
                <w:rFonts w:ascii="Meiryo UI" w:eastAsia="Meiryo UI" w:hAnsi="Meiryo UI" w:cs="Meiryo UI"/>
                <w:sz w:val="20"/>
                <w:szCs w:val="20"/>
                <w:lang w:val="ja-JP" w:eastAsia="ja-JP" w:bidi="ja-JP"/>
              </w:rPr>
            </w:pPr>
            <w:r>
              <w:rPr>
                <w:rFonts w:ascii="Meiryo UI" w:eastAsia="Meiryo UI" w:hAnsi="Meiryo UI" w:cs="Meiryo UI"/>
                <w:sz w:val="20"/>
                <w:szCs w:val="20"/>
                <w:lang w:val="ja-JP" w:eastAsia="ja-JP" w:bidi="ja-JP"/>
              </w:rPr>
              <w:t>・苦情</w:t>
            </w:r>
            <w:r w:rsidR="004656B2" w:rsidRPr="004656B2">
              <w:rPr>
                <w:rFonts w:ascii="Meiryo UI" w:eastAsia="Meiryo UI" w:hAnsi="Meiryo UI" w:cs="Meiryo UI"/>
                <w:sz w:val="20"/>
                <w:szCs w:val="20"/>
                <w:lang w:val="ja-JP" w:eastAsia="ja-JP" w:bidi="ja-JP"/>
              </w:rPr>
              <w:t>への対応記録</w:t>
            </w:r>
          </w:p>
        </w:tc>
      </w:tr>
      <w:tr w:rsidR="004656B2" w:rsidRPr="004656B2" w:rsidTr="00D84CC9">
        <w:trPr>
          <w:trHeight w:hRule="exact" w:val="5506"/>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事故発生の防止及び</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発生時の対応</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(第36条)</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 xml:space="preserve">事故発生の防止のための指針を整備しているか </w:t>
            </w:r>
          </w:p>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 xml:space="preserve">市町村、入所（利用）者家族等に連絡しているか </w:t>
            </w:r>
          </w:p>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 xml:space="preserve">事故状況、事故に際して採った処置が記録されているか </w:t>
            </w:r>
          </w:p>
          <w:p w:rsidR="004656B2" w:rsidRPr="004656B2" w:rsidRDefault="004656B2" w:rsidP="004656B2">
            <w:pPr>
              <w:spacing w:line="259" w:lineRule="auto"/>
              <w:jc w:val="both"/>
              <w:rPr>
                <w:rFonts w:ascii="Meiryo UI" w:eastAsia="Meiryo UI" w:hAnsi="Meiryo UI"/>
                <w:sz w:val="20"/>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損害賠償すべき事故が発生した場合に、速やかに賠償を行っているか</w:t>
            </w:r>
          </w:p>
          <w:p w:rsidR="004656B2" w:rsidRPr="004656B2" w:rsidRDefault="004656B2" w:rsidP="004656B2">
            <w:pPr>
              <w:spacing w:line="259" w:lineRule="auto"/>
              <w:jc w:val="both"/>
              <w:rPr>
                <w:rFonts w:ascii="Meiryo UI" w:eastAsia="Meiryo UI" w:hAnsi="Meiryo UI"/>
                <w:lang w:eastAsia="ja-JP"/>
              </w:rPr>
            </w:pPr>
            <w:r w:rsidRPr="004656B2">
              <w:rPr>
                <w:rFonts w:ascii="Meiryo UI" w:eastAsia="Meiryo UI" w:hAnsi="Meiryo UI"/>
                <w:sz w:val="20"/>
                <w:szCs w:val="20"/>
                <w:lang w:eastAsia="ja-JP"/>
              </w:rPr>
              <w:t>〇</w:t>
            </w:r>
            <w:r w:rsidRPr="004656B2">
              <w:rPr>
                <w:rFonts w:ascii="Meiryo UI" w:eastAsia="Meiryo UI" w:hAnsi="Meiryo UI"/>
                <w:sz w:val="20"/>
                <w:lang w:eastAsia="ja-JP"/>
              </w:rPr>
              <w:t xml:space="preserve">事故発生の防止のための委員会及び従業者に対する研修を定期的に行っているか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・事故発生の防止のための指針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・市町村、入所（利用）者家族等への連絡状況がわかるもの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・事故に際して採った処置の記録 </w:t>
            </w:r>
          </w:p>
          <w:p w:rsidR="004656B2" w:rsidRPr="004656B2" w:rsidRDefault="004656B2" w:rsidP="004656B2">
            <w:pPr>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・損害賠償の実施状況がわかるもの </w:t>
            </w:r>
          </w:p>
          <w:p w:rsidR="004656B2" w:rsidRPr="004656B2" w:rsidRDefault="004656B2" w:rsidP="004656B2">
            <w:pPr>
              <w:spacing w:line="259" w:lineRule="auto"/>
              <w:jc w:val="both"/>
              <w:rPr>
                <w:rFonts w:ascii="Meiryo UI" w:eastAsia="Meiryo UI" w:hAnsi="Meiryo UI"/>
                <w:sz w:val="20"/>
                <w:szCs w:val="20"/>
                <w:lang w:eastAsia="ja-JP"/>
              </w:rPr>
            </w:pPr>
            <w:r w:rsidRPr="004656B2">
              <w:rPr>
                <w:rFonts w:ascii="Meiryo UI" w:eastAsia="Meiryo UI" w:hAnsi="Meiryo UI"/>
                <w:sz w:val="20"/>
                <w:szCs w:val="20"/>
                <w:lang w:eastAsia="ja-JP"/>
              </w:rPr>
              <w:t xml:space="preserve">・事故発生の防止のための委員会の開催状況及び結果がわかるもの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eastAsia="ja-JP" w:bidi="ja-JP"/>
              </w:rPr>
              <w:t>・</w:t>
            </w:r>
            <w:r w:rsidRPr="004656B2">
              <w:rPr>
                <w:rFonts w:ascii="Meiryo UI" w:eastAsia="Meiryo UI" w:hAnsi="Meiryo UI" w:cs="Meiryo UI"/>
                <w:sz w:val="20"/>
                <w:szCs w:val="20"/>
                <w:lang w:val="ja-JP" w:eastAsia="ja-JP" w:bidi="ja-JP"/>
              </w:rPr>
              <w:t>研修の計画及び実績がわかるもの</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・担当者を置いていることがわかるもの</w:t>
            </w:r>
          </w:p>
        </w:tc>
      </w:tr>
      <w:tr w:rsidR="004656B2" w:rsidRPr="004656B2" w:rsidTr="00D84CC9">
        <w:trPr>
          <w:trHeight w:hRule="exact" w:val="3104"/>
          <w:jc w:val="center"/>
        </w:trPr>
        <w:tc>
          <w:tcPr>
            <w:tcW w:w="1096"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虐待の防止</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(第36条の2)</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〇虐待の発生又はその再発を防止するため次の措置を講じているか</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・虐待の防止のための対策を検討する委員会の定期開催及びその結果の介護職員その他の従業者への周知</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・虐待の防止のための指針の整備</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・虐待の防止のための研修の定期実施</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jc w:val="both"/>
              <w:rPr>
                <w:rFonts w:ascii="Meiryo UI" w:eastAsia="Meiryo UI" w:hAnsi="Meiryo UI"/>
                <w:sz w:val="20"/>
                <w:lang w:eastAsia="ja-JP"/>
              </w:rPr>
            </w:pPr>
            <w:r w:rsidRPr="004656B2">
              <w:rPr>
                <w:rFonts w:ascii="Meiryo UI" w:eastAsia="Meiryo UI" w:hAnsi="Meiryo UI"/>
                <w:sz w:val="20"/>
                <w:lang w:eastAsia="ja-JP"/>
              </w:rPr>
              <w:t>・虐待の防止のための対策を検討する委員会の開催状況及び結果がわかるもの</w:t>
            </w:r>
          </w:p>
          <w:p w:rsidR="004656B2" w:rsidRPr="004656B2" w:rsidRDefault="004656B2" w:rsidP="004656B2">
            <w:pPr>
              <w:jc w:val="both"/>
              <w:rPr>
                <w:rFonts w:ascii="Meiryo UI" w:eastAsia="Meiryo UI" w:hAnsi="Meiryo UI"/>
                <w:sz w:val="20"/>
                <w:lang w:eastAsia="ja-JP"/>
              </w:rPr>
            </w:pPr>
            <w:r w:rsidRPr="004656B2">
              <w:rPr>
                <w:rFonts w:ascii="Meiryo UI" w:eastAsia="Meiryo UI" w:hAnsi="Meiryo UI"/>
                <w:sz w:val="20"/>
                <w:lang w:eastAsia="ja-JP"/>
              </w:rPr>
              <w:t>・虐待の防止のための指針</w:t>
            </w:r>
          </w:p>
          <w:p w:rsidR="004656B2" w:rsidRPr="004656B2" w:rsidRDefault="004656B2" w:rsidP="004656B2">
            <w:pPr>
              <w:jc w:val="both"/>
              <w:rPr>
                <w:rFonts w:ascii="Meiryo UI" w:eastAsia="Meiryo UI" w:hAnsi="Meiryo UI"/>
                <w:lang w:eastAsia="ja-JP"/>
              </w:rPr>
            </w:pPr>
            <w:r w:rsidRPr="004656B2">
              <w:rPr>
                <w:rFonts w:ascii="Meiryo UI" w:eastAsia="Meiryo UI" w:hAnsi="Meiryo UI"/>
                <w:sz w:val="20"/>
                <w:lang w:eastAsia="ja-JP"/>
              </w:rPr>
              <w:t xml:space="preserve">・虐待の防止のための研修の計画及び実績がわかるもの </w:t>
            </w:r>
          </w:p>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・担当者を置いていることがわかるもの</w:t>
            </w:r>
          </w:p>
        </w:tc>
      </w:tr>
      <w:tr w:rsidR="004656B2" w:rsidRPr="004656B2" w:rsidTr="00D84CC9">
        <w:trPr>
          <w:trHeight w:hRule="exact" w:val="2118"/>
          <w:jc w:val="center"/>
        </w:trPr>
        <w:tc>
          <w:tcPr>
            <w:tcW w:w="1096" w:type="pct"/>
            <w:tcBorders>
              <w:top w:val="single" w:sz="4" w:space="0" w:color="auto"/>
              <w:left w:val="single" w:sz="4" w:space="0" w:color="auto"/>
              <w:bottom w:val="single" w:sz="4" w:space="0" w:color="auto"/>
            </w:tcBorders>
            <w:shd w:val="clear" w:color="auto" w:fill="FFFFFF"/>
          </w:tcPr>
          <w:p w:rsidR="00D84CC9" w:rsidRDefault="004656B2" w:rsidP="004656B2">
            <w:pPr>
              <w:rPr>
                <w:rFonts w:ascii="Meiryo UI" w:eastAsia="Meiryo UI" w:hAnsi="Meiryo UI"/>
                <w:sz w:val="20"/>
                <w:lang w:eastAsia="ja-JP"/>
              </w:rPr>
            </w:pPr>
            <w:r w:rsidRPr="004656B2">
              <w:rPr>
                <w:rFonts w:ascii="Meiryo UI" w:eastAsia="Meiryo UI" w:hAnsi="Meiryo UI"/>
                <w:sz w:val="20"/>
                <w:lang w:eastAsia="ja-JP"/>
              </w:rPr>
              <w:t>介護現場の生産性の</w:t>
            </w:r>
          </w:p>
          <w:p w:rsidR="004656B2" w:rsidRPr="004656B2" w:rsidRDefault="004656B2" w:rsidP="004656B2">
            <w:pPr>
              <w:rPr>
                <w:rFonts w:ascii="Meiryo UI" w:eastAsia="Meiryo UI" w:hAnsi="Meiryo UI"/>
                <w:sz w:val="20"/>
                <w:lang w:eastAsia="ja-JP"/>
              </w:rPr>
            </w:pPr>
            <w:r w:rsidRPr="004656B2">
              <w:rPr>
                <w:rFonts w:ascii="Meiryo UI" w:eastAsia="Meiryo UI" w:hAnsi="Meiryo UI"/>
                <w:sz w:val="20"/>
                <w:lang w:eastAsia="ja-JP"/>
              </w:rPr>
              <w:t>向上</w:t>
            </w:r>
          </w:p>
          <w:p w:rsidR="004656B2" w:rsidRDefault="004656B2" w:rsidP="004656B2">
            <w:pPr>
              <w:rPr>
                <w:rFonts w:ascii="Meiryo UI" w:eastAsia="Meiryo UI" w:hAnsi="Meiryo UI"/>
                <w:sz w:val="20"/>
                <w:lang w:eastAsia="ja-JP"/>
              </w:rPr>
            </w:pPr>
            <w:r w:rsidRPr="004656B2">
              <w:rPr>
                <w:rFonts w:ascii="Meiryo UI" w:eastAsia="Meiryo UI" w:hAnsi="Meiryo UI"/>
                <w:sz w:val="20"/>
                <w:lang w:eastAsia="ja-JP"/>
              </w:rPr>
              <w:t>(第 36 条の3）</w:t>
            </w:r>
          </w:p>
          <w:p w:rsidR="00D84CC9" w:rsidRPr="004656B2" w:rsidRDefault="00D84CC9" w:rsidP="004656B2">
            <w:pPr>
              <w:rPr>
                <w:rFonts w:ascii="Meiryo UI" w:eastAsia="Meiryo UI" w:hAnsi="Meiryo UI"/>
                <w:lang w:eastAsia="ja-JP"/>
              </w:rPr>
            </w:pPr>
          </w:p>
          <w:p w:rsidR="004656B2" w:rsidRPr="004656B2" w:rsidRDefault="004656B2" w:rsidP="004656B2">
            <w:pP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both"/>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〇入所者の安全並びに介護サービスの質の確保及び職員の負担軽減に資する方策を検討するための委員会を定期的に開催しているか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4656B2" w:rsidRPr="004656B2" w:rsidRDefault="004656B2" w:rsidP="004656B2">
            <w:pPr>
              <w:jc w:val="center"/>
              <w:rPr>
                <w:rFonts w:ascii="Meiryo UI" w:eastAsia="Meiryo UI" w:hAnsi="Meiryo UI" w:cs="Meiryo UI"/>
                <w:sz w:val="20"/>
                <w:szCs w:val="20"/>
                <w:lang w:val="ja-JP" w:eastAsia="ja-JP" w:bidi="ja-JP"/>
              </w:rPr>
            </w:pPr>
            <w:r w:rsidRPr="004656B2">
              <w:rPr>
                <w:rFonts w:ascii="Meiryo UI" w:eastAsia="Meiryo UI" w:hAnsi="Meiryo UI" w:cs="Meiryo UI"/>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56B2" w:rsidRPr="004656B2" w:rsidRDefault="004656B2" w:rsidP="004656B2">
            <w:pPr>
              <w:spacing w:line="259" w:lineRule="auto"/>
              <w:jc w:val="both"/>
              <w:rPr>
                <w:rFonts w:ascii="Meiryo UI" w:eastAsia="Meiryo UI" w:hAnsi="Meiryo UI"/>
                <w:lang w:eastAsia="ja-JP"/>
              </w:rPr>
            </w:pPr>
            <w:r w:rsidRPr="004656B2">
              <w:rPr>
                <w:rFonts w:ascii="Meiryo UI" w:eastAsia="Meiryo UI" w:hAnsi="Meiryo UI"/>
                <w:sz w:val="20"/>
                <w:lang w:eastAsia="ja-JP"/>
              </w:rPr>
              <w:t>・生産性向上のための委員会の開催状況がわかるもの</w:t>
            </w:r>
          </w:p>
        </w:tc>
      </w:tr>
    </w:tbl>
    <w:p w:rsidR="004656B2" w:rsidRPr="004656B2" w:rsidRDefault="004656B2" w:rsidP="004656B2">
      <w:pPr>
        <w:spacing w:after="40"/>
        <w:rPr>
          <w:rFonts w:ascii="Meiryo UI" w:eastAsia="Meiryo UI" w:hAnsi="Meiryo UI" w:cs="Meiryo UI"/>
          <w:sz w:val="20"/>
          <w:szCs w:val="20"/>
          <w:lang w:eastAsia="ja-JP" w:bidi="ja-JP"/>
        </w:rPr>
      </w:pPr>
    </w:p>
    <w:p w:rsidR="004656B2" w:rsidRPr="004656B2" w:rsidRDefault="004656B2" w:rsidP="00D84CC9">
      <w:pPr>
        <w:spacing w:after="40"/>
        <w:jc w:val="both"/>
        <w:rPr>
          <w:rFonts w:ascii="Meiryo UI" w:eastAsia="Meiryo UI" w:hAnsi="Meiryo UI" w:cs="ＭＳ 明朝"/>
          <w:sz w:val="20"/>
          <w:szCs w:val="20"/>
          <w:lang w:val="ja-JP" w:eastAsia="ja-JP" w:bidi="ja-JP"/>
        </w:rPr>
      </w:pPr>
      <w:r w:rsidRPr="004656B2">
        <w:rPr>
          <w:rFonts w:ascii="Meiryo UI" w:eastAsia="Meiryo UI" w:hAnsi="Meiryo UI" w:cs="ＭＳ 明朝"/>
          <w:sz w:val="20"/>
          <w:szCs w:val="20"/>
          <w:lang w:val="ja-JP" w:eastAsia="ja-JP" w:bidi="ja-JP"/>
        </w:rPr>
        <w:t>注） 確認項目の条項は「介護老人保健施設の人員、施設及び設備並びに運営に関する基準（平成 11 年厚</w:t>
      </w:r>
    </w:p>
    <w:p w:rsidR="00D071C3" w:rsidRPr="004656B2" w:rsidRDefault="004656B2" w:rsidP="00D84CC9">
      <w:pPr>
        <w:spacing w:after="40"/>
        <w:ind w:firstLineChars="100" w:firstLine="200"/>
        <w:jc w:val="both"/>
        <w:rPr>
          <w:rFonts w:ascii="Meiryo UI" w:eastAsia="Meiryo UI" w:hAnsi="Meiryo UI" w:cs="Meiryo UI"/>
          <w:sz w:val="20"/>
          <w:szCs w:val="20"/>
          <w:lang w:val="ja-JP" w:eastAsia="ja-JP" w:bidi="ja-JP"/>
        </w:rPr>
      </w:pPr>
      <w:r w:rsidRPr="004656B2">
        <w:rPr>
          <w:rFonts w:ascii="Meiryo UI" w:eastAsia="Meiryo UI" w:hAnsi="Meiryo UI" w:cs="ＭＳ 明朝"/>
          <w:sz w:val="20"/>
          <w:szCs w:val="20"/>
          <w:lang w:val="ja-JP" w:eastAsia="ja-JP" w:bidi="ja-JP"/>
        </w:rPr>
        <w:t>生省令第 40 号）」から抽出・設定したもの</w:t>
      </w:r>
    </w:p>
    <w:sectPr w:rsidR="00D071C3" w:rsidRPr="004656B2" w:rsidSect="00D071C3">
      <w:footerReference w:type="default" r:id="rId7"/>
      <w:pgSz w:w="11900" w:h="16840"/>
      <w:pgMar w:top="1418" w:right="1418" w:bottom="1418" w:left="1418" w:header="1576"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C9" w:rsidRDefault="00F86A0A">
      <w:r>
        <w:separator/>
      </w:r>
    </w:p>
  </w:endnote>
  <w:endnote w:type="continuationSeparator" w:id="0">
    <w:p w:rsidR="00082BC9" w:rsidRDefault="00F8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2685"/>
      <w:docPartObj>
        <w:docPartGallery w:val="Page Numbers (Bottom of Page)"/>
        <w:docPartUnique/>
      </w:docPartObj>
    </w:sdtPr>
    <w:sdtEndPr/>
    <w:sdtContent>
      <w:p w:rsidR="00EA258B" w:rsidRDefault="00EA258B">
        <w:pPr>
          <w:pStyle w:val="a7"/>
          <w:jc w:val="center"/>
        </w:pPr>
        <w:r>
          <w:fldChar w:fldCharType="begin"/>
        </w:r>
        <w:r>
          <w:instrText>PAGE   \* MERGEFORMAT</w:instrText>
        </w:r>
        <w:r>
          <w:fldChar w:fldCharType="separate"/>
        </w:r>
        <w:r w:rsidR="000831AF" w:rsidRPr="000831AF">
          <w:rPr>
            <w:noProof/>
            <w:lang w:val="ja-JP" w:eastAsia="ja-JP"/>
          </w:rPr>
          <w:t>1</w:t>
        </w:r>
        <w:r>
          <w:fldChar w:fldCharType="end"/>
        </w:r>
      </w:p>
    </w:sdtContent>
  </w:sdt>
  <w:p w:rsidR="00241ADC" w:rsidRDefault="00241AD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DC" w:rsidRDefault="00241ADC"/>
  </w:footnote>
  <w:footnote w:type="continuationSeparator" w:id="0">
    <w:p w:rsidR="00241ADC" w:rsidRDefault="00241A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C"/>
    <w:rsid w:val="00082BC9"/>
    <w:rsid w:val="000831AF"/>
    <w:rsid w:val="000A3C18"/>
    <w:rsid w:val="001309CE"/>
    <w:rsid w:val="00153EB9"/>
    <w:rsid w:val="001C02D6"/>
    <w:rsid w:val="001D5640"/>
    <w:rsid w:val="00241ADC"/>
    <w:rsid w:val="00287D88"/>
    <w:rsid w:val="002F0A93"/>
    <w:rsid w:val="003408E6"/>
    <w:rsid w:val="00344E2B"/>
    <w:rsid w:val="00365BF3"/>
    <w:rsid w:val="00375666"/>
    <w:rsid w:val="003F25EF"/>
    <w:rsid w:val="003F29B8"/>
    <w:rsid w:val="00420D15"/>
    <w:rsid w:val="0045332D"/>
    <w:rsid w:val="004656B2"/>
    <w:rsid w:val="005D5C4C"/>
    <w:rsid w:val="0063173C"/>
    <w:rsid w:val="0063474A"/>
    <w:rsid w:val="006400DE"/>
    <w:rsid w:val="00651800"/>
    <w:rsid w:val="00685C78"/>
    <w:rsid w:val="007107A9"/>
    <w:rsid w:val="00725212"/>
    <w:rsid w:val="007C5E2B"/>
    <w:rsid w:val="008E5382"/>
    <w:rsid w:val="00A02F92"/>
    <w:rsid w:val="00A84C67"/>
    <w:rsid w:val="00AB416B"/>
    <w:rsid w:val="00B30347"/>
    <w:rsid w:val="00B73FC5"/>
    <w:rsid w:val="00BC366C"/>
    <w:rsid w:val="00C547C0"/>
    <w:rsid w:val="00CA0F3B"/>
    <w:rsid w:val="00D071C3"/>
    <w:rsid w:val="00D84CC9"/>
    <w:rsid w:val="00D8736E"/>
    <w:rsid w:val="00EA258B"/>
    <w:rsid w:val="00EE1189"/>
    <w:rsid w:val="00EF0EC8"/>
    <w:rsid w:val="00F02BD9"/>
    <w:rsid w:val="00F854FC"/>
    <w:rsid w:val="00F86A0A"/>
    <w:rsid w:val="00FC6E49"/>
    <w:rsid w:val="00FE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B47F7CAC-9B42-430F-987B-4DC1AF34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Balloon Text"/>
    <w:basedOn w:val="a"/>
    <w:link w:val="a4"/>
    <w:uiPriority w:val="99"/>
    <w:semiHidden/>
    <w:unhideWhenUsed/>
    <w:rsid w:val="00EE11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189"/>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E5939"/>
    <w:pPr>
      <w:tabs>
        <w:tab w:val="center" w:pos="4252"/>
        <w:tab w:val="right" w:pos="8504"/>
      </w:tabs>
      <w:snapToGrid w:val="0"/>
    </w:pPr>
  </w:style>
  <w:style w:type="character" w:customStyle="1" w:styleId="a6">
    <w:name w:val="ヘッダー (文字)"/>
    <w:basedOn w:val="a0"/>
    <w:link w:val="a5"/>
    <w:uiPriority w:val="99"/>
    <w:rsid w:val="00FE5939"/>
    <w:rPr>
      <w:rFonts w:eastAsia="Times New Roman"/>
      <w:color w:val="000000"/>
    </w:rPr>
  </w:style>
  <w:style w:type="paragraph" w:styleId="a7">
    <w:name w:val="footer"/>
    <w:basedOn w:val="a"/>
    <w:link w:val="a8"/>
    <w:uiPriority w:val="99"/>
    <w:unhideWhenUsed/>
    <w:rsid w:val="00FE5939"/>
    <w:pPr>
      <w:tabs>
        <w:tab w:val="center" w:pos="4252"/>
        <w:tab w:val="right" w:pos="8504"/>
      </w:tabs>
      <w:snapToGrid w:val="0"/>
    </w:pPr>
  </w:style>
  <w:style w:type="character" w:customStyle="1" w:styleId="a8">
    <w:name w:val="フッター (文字)"/>
    <w:basedOn w:val="a0"/>
    <w:link w:val="a7"/>
    <w:uiPriority w:val="99"/>
    <w:rsid w:val="00FE5939"/>
    <w:rPr>
      <w:rFonts w:eastAsia="Times New Roman"/>
      <w:color w:val="000000"/>
    </w:rPr>
  </w:style>
  <w:style w:type="paragraph" w:styleId="2">
    <w:name w:val="toc 2"/>
    <w:hidden/>
    <w:uiPriority w:val="39"/>
    <w:rsid w:val="008E5382"/>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table" w:customStyle="1" w:styleId="TableGrid">
    <w:name w:val="TableGrid"/>
    <w:rsid w:val="00B30347"/>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C81B-4999-4B8C-81F2-D8BB067F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704</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5</cp:revision>
  <cp:lastPrinted>2024-08-30T05:33:00Z</cp:lastPrinted>
  <dcterms:created xsi:type="dcterms:W3CDTF">2024-09-09T04:23:00Z</dcterms:created>
  <dcterms:modified xsi:type="dcterms:W3CDTF">2024-09-27T02:16:00Z</dcterms:modified>
</cp:coreProperties>
</file>